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C3AB" w14:textId="71D689D4" w:rsidR="00965810" w:rsidRDefault="00965810" w:rsidP="00965810">
      <w:pPr>
        <w:jc w:val="center"/>
        <w:rPr>
          <w:rFonts w:ascii="Arial" w:hAnsi="Arial" w:cs="Arial"/>
          <w:b/>
          <w:bCs/>
        </w:rPr>
      </w:pPr>
      <w:r w:rsidRPr="002218C3">
        <w:rPr>
          <w:rFonts w:ascii="Arial" w:hAnsi="Arial" w:cs="Arial"/>
          <w:b/>
          <w:bCs/>
        </w:rPr>
        <w:t xml:space="preserve">RESPALDA ANA PATRICIA PERALTA </w:t>
      </w:r>
      <w:r>
        <w:rPr>
          <w:rFonts w:ascii="Arial" w:hAnsi="Arial" w:cs="Arial"/>
          <w:b/>
          <w:bCs/>
        </w:rPr>
        <w:t xml:space="preserve">EL </w:t>
      </w:r>
      <w:r w:rsidRPr="000B022A">
        <w:rPr>
          <w:rFonts w:ascii="Arial" w:hAnsi="Arial" w:cs="Arial"/>
          <w:b/>
          <w:bCs/>
        </w:rPr>
        <w:t xml:space="preserve">PLAN ESTATAL DE DESARROLLO 2023-2027 </w:t>
      </w:r>
      <w:r>
        <w:rPr>
          <w:rFonts w:ascii="Arial" w:hAnsi="Arial" w:cs="Arial"/>
          <w:b/>
          <w:bCs/>
        </w:rPr>
        <w:t xml:space="preserve">Y LAS </w:t>
      </w:r>
      <w:r w:rsidRPr="002218C3">
        <w:rPr>
          <w:rFonts w:ascii="Arial" w:hAnsi="Arial" w:cs="Arial"/>
          <w:b/>
          <w:bCs/>
        </w:rPr>
        <w:t>POLÍTICAS DE MEJORA REGULATORIA EN Q.ROO</w:t>
      </w:r>
    </w:p>
    <w:p w14:paraId="4E729049" w14:textId="77777777" w:rsidR="00965810" w:rsidRPr="002218C3" w:rsidRDefault="00965810" w:rsidP="00965810">
      <w:pPr>
        <w:jc w:val="center"/>
        <w:rPr>
          <w:rFonts w:ascii="Arial" w:hAnsi="Arial" w:cs="Arial"/>
          <w:b/>
          <w:bCs/>
        </w:rPr>
      </w:pPr>
    </w:p>
    <w:p w14:paraId="27793E88" w14:textId="1C162D8B" w:rsidR="00965810" w:rsidRDefault="00965810" w:rsidP="00965810">
      <w:pPr>
        <w:jc w:val="both"/>
        <w:rPr>
          <w:rFonts w:ascii="Arial" w:hAnsi="Arial" w:cs="Arial"/>
        </w:rPr>
      </w:pPr>
      <w:r w:rsidRPr="002218C3">
        <w:rPr>
          <w:rFonts w:ascii="Arial" w:hAnsi="Arial" w:cs="Arial"/>
          <w:b/>
          <w:bCs/>
        </w:rPr>
        <w:t>Chetumal, Q.R., a 23 de enero de 2023.-</w:t>
      </w:r>
      <w:r w:rsidRPr="00BD0726">
        <w:rPr>
          <w:rFonts w:ascii="Arial" w:hAnsi="Arial" w:cs="Arial"/>
        </w:rPr>
        <w:t xml:space="preserve"> La </w:t>
      </w:r>
      <w:proofErr w:type="gramStart"/>
      <w:r w:rsidRPr="00BD0726">
        <w:rPr>
          <w:rFonts w:ascii="Arial" w:hAnsi="Arial" w:cs="Arial"/>
        </w:rPr>
        <w:t>Presidenta</w:t>
      </w:r>
      <w:proofErr w:type="gramEnd"/>
      <w:r w:rsidRPr="00BD0726">
        <w:rPr>
          <w:rFonts w:ascii="Arial" w:hAnsi="Arial" w:cs="Arial"/>
        </w:rPr>
        <w:t xml:space="preserve"> Municipal, Ana Patricia Peralta, atestiguó</w:t>
      </w:r>
      <w:r>
        <w:rPr>
          <w:rFonts w:ascii="Arial" w:hAnsi="Arial" w:cs="Arial"/>
        </w:rPr>
        <w:t xml:space="preserve"> la P</w:t>
      </w:r>
      <w:r w:rsidRPr="002218C3">
        <w:rPr>
          <w:rFonts w:ascii="Arial" w:hAnsi="Arial" w:cs="Arial"/>
        </w:rPr>
        <w:t xml:space="preserve">rimera </w:t>
      </w:r>
      <w:r>
        <w:rPr>
          <w:rFonts w:ascii="Arial" w:hAnsi="Arial" w:cs="Arial"/>
        </w:rPr>
        <w:t>S</w:t>
      </w:r>
      <w:r w:rsidRPr="002218C3">
        <w:rPr>
          <w:rFonts w:ascii="Arial" w:hAnsi="Arial" w:cs="Arial"/>
        </w:rPr>
        <w:t xml:space="preserve">esión </w:t>
      </w:r>
      <w:r>
        <w:rPr>
          <w:rFonts w:ascii="Arial" w:hAnsi="Arial" w:cs="Arial"/>
        </w:rPr>
        <w:t>O</w:t>
      </w:r>
      <w:r w:rsidRPr="002218C3">
        <w:rPr>
          <w:rFonts w:ascii="Arial" w:hAnsi="Arial" w:cs="Arial"/>
        </w:rPr>
        <w:t xml:space="preserve">rdinaria del </w:t>
      </w:r>
      <w:r>
        <w:rPr>
          <w:rFonts w:ascii="Arial" w:hAnsi="Arial" w:cs="Arial"/>
        </w:rPr>
        <w:t>C</w:t>
      </w:r>
      <w:r w:rsidRPr="002218C3">
        <w:rPr>
          <w:rFonts w:ascii="Arial" w:hAnsi="Arial" w:cs="Arial"/>
        </w:rPr>
        <w:t xml:space="preserve">omité de </w:t>
      </w:r>
      <w:r>
        <w:rPr>
          <w:rFonts w:ascii="Arial" w:hAnsi="Arial" w:cs="Arial"/>
        </w:rPr>
        <w:t>P</w:t>
      </w:r>
      <w:r w:rsidRPr="002218C3">
        <w:rPr>
          <w:rFonts w:ascii="Arial" w:hAnsi="Arial" w:cs="Arial"/>
        </w:rPr>
        <w:t xml:space="preserve">laneación para el </w:t>
      </w:r>
      <w:r>
        <w:rPr>
          <w:rFonts w:ascii="Arial" w:hAnsi="Arial" w:cs="Arial"/>
        </w:rPr>
        <w:t>D</w:t>
      </w:r>
      <w:r w:rsidRPr="002218C3">
        <w:rPr>
          <w:rFonts w:ascii="Arial" w:hAnsi="Arial" w:cs="Arial"/>
        </w:rPr>
        <w:t xml:space="preserve">esarrollo del </w:t>
      </w:r>
      <w:r>
        <w:rPr>
          <w:rFonts w:ascii="Arial" w:hAnsi="Arial" w:cs="Arial"/>
        </w:rPr>
        <w:t>E</w:t>
      </w:r>
      <w:r w:rsidRPr="002218C3">
        <w:rPr>
          <w:rFonts w:ascii="Arial" w:hAnsi="Arial" w:cs="Arial"/>
        </w:rPr>
        <w:t>stado</w:t>
      </w:r>
      <w:r>
        <w:rPr>
          <w:rFonts w:ascii="Arial" w:hAnsi="Arial" w:cs="Arial"/>
        </w:rPr>
        <w:t>, además de</w:t>
      </w:r>
      <w:r w:rsidRPr="00BD0726">
        <w:rPr>
          <w:rFonts w:ascii="Arial" w:hAnsi="Arial" w:cs="Arial"/>
        </w:rPr>
        <w:t xml:space="preserve"> la instalación y Primera Sesión Ordinaria del Consejo Estatal de Mejora Regulatoria, actos encabezados por la gobernadora Mara Lezama, en Chetumal. </w:t>
      </w:r>
    </w:p>
    <w:p w14:paraId="19DDEBFD" w14:textId="77777777" w:rsidR="00965810" w:rsidRDefault="00965810" w:rsidP="00965810">
      <w:pPr>
        <w:jc w:val="both"/>
        <w:rPr>
          <w:rFonts w:ascii="Arial" w:hAnsi="Arial" w:cs="Arial"/>
        </w:rPr>
      </w:pPr>
    </w:p>
    <w:p w14:paraId="71609EDA" w14:textId="71B30F1E" w:rsidR="00965810" w:rsidRDefault="00965810" w:rsidP="00965810">
      <w:pPr>
        <w:jc w:val="both"/>
        <w:rPr>
          <w:rFonts w:ascii="Arial" w:hAnsi="Arial" w:cs="Arial"/>
        </w:rPr>
      </w:pPr>
      <w:r>
        <w:rPr>
          <w:rFonts w:ascii="Arial" w:hAnsi="Arial" w:cs="Arial"/>
        </w:rPr>
        <w:t>La Primera Autoridad Municipal</w:t>
      </w:r>
      <w:r w:rsidRPr="000C2AC6">
        <w:rPr>
          <w:rFonts w:ascii="Arial" w:hAnsi="Arial" w:cs="Arial"/>
        </w:rPr>
        <w:t xml:space="preserve"> destacó que para la conformación del</w:t>
      </w:r>
      <w:r>
        <w:rPr>
          <w:rFonts w:ascii="Arial" w:hAnsi="Arial" w:cs="Arial"/>
        </w:rPr>
        <w:t xml:space="preserve"> Plan Estatal de Desarrollo</w:t>
      </w:r>
      <w:r w:rsidRPr="000C2AC6">
        <w:rPr>
          <w:rFonts w:ascii="Arial" w:hAnsi="Arial" w:cs="Arial"/>
        </w:rPr>
        <w:t xml:space="preserve"> </w:t>
      </w:r>
      <w:r>
        <w:rPr>
          <w:rFonts w:ascii="Arial" w:hAnsi="Arial" w:cs="Arial"/>
        </w:rPr>
        <w:t>(</w:t>
      </w:r>
      <w:r w:rsidRPr="000C2AC6">
        <w:rPr>
          <w:rFonts w:ascii="Arial" w:hAnsi="Arial" w:cs="Arial"/>
        </w:rPr>
        <w:t>PED</w:t>
      </w:r>
      <w:r>
        <w:rPr>
          <w:rFonts w:ascii="Arial" w:hAnsi="Arial" w:cs="Arial"/>
        </w:rPr>
        <w:t>)</w:t>
      </w:r>
      <w:r w:rsidRPr="000C2AC6">
        <w:rPr>
          <w:rFonts w:ascii="Arial" w:hAnsi="Arial" w:cs="Arial"/>
        </w:rPr>
        <w:t xml:space="preserve"> se tuvo una labor previa de cuatro meses a través de foros de consulta en las localidades más importantes de Quintana Roo, como fue en Benito Juárez en noviembre de 2022, en el que dieron cita representantes de diversos sectores sociales como empresarios, estudiantes, amas de casa, adultos mayores, entre otros.</w:t>
      </w:r>
    </w:p>
    <w:p w14:paraId="7D57D34D" w14:textId="77777777" w:rsidR="00965810" w:rsidRDefault="00965810" w:rsidP="00965810">
      <w:pPr>
        <w:jc w:val="both"/>
        <w:rPr>
          <w:rFonts w:ascii="Arial" w:hAnsi="Arial" w:cs="Arial"/>
        </w:rPr>
      </w:pPr>
    </w:p>
    <w:p w14:paraId="22BAFAEC" w14:textId="45F8D44D" w:rsidR="00965810" w:rsidRDefault="00965810" w:rsidP="00965810">
      <w:pPr>
        <w:jc w:val="both"/>
        <w:rPr>
          <w:rFonts w:ascii="Arial" w:hAnsi="Arial" w:cs="Arial"/>
        </w:rPr>
      </w:pPr>
      <w:r>
        <w:rPr>
          <w:rFonts w:ascii="Arial" w:hAnsi="Arial" w:cs="Arial"/>
        </w:rPr>
        <w:t>También r</w:t>
      </w:r>
      <w:r w:rsidRPr="000C2AC6">
        <w:rPr>
          <w:rFonts w:ascii="Arial" w:hAnsi="Arial" w:cs="Arial"/>
        </w:rPr>
        <w:t>esaltó el trabajo en comunidad por Quintana Roo dentro del Nuevo Acuerdo por el Bienestar y el Desarrollo Social, impulsado por la mandataria estatal, para disminuir la brecha de desigualdad en todas las demarcaciones municipales y anunció que el Plan Municipal de Desarrollo (PMD) 2021-2024 se homologará al documento estatal para priorizar objetivos comunes</w:t>
      </w:r>
      <w:r>
        <w:rPr>
          <w:rFonts w:ascii="Arial" w:hAnsi="Arial" w:cs="Arial"/>
        </w:rPr>
        <w:t>.</w:t>
      </w:r>
    </w:p>
    <w:p w14:paraId="75F562A3" w14:textId="77777777" w:rsidR="00965810" w:rsidRDefault="00965810" w:rsidP="00965810">
      <w:pPr>
        <w:jc w:val="both"/>
        <w:rPr>
          <w:rFonts w:ascii="Arial" w:hAnsi="Arial" w:cs="Arial"/>
        </w:rPr>
      </w:pPr>
    </w:p>
    <w:p w14:paraId="7A38EE99" w14:textId="61D61128" w:rsidR="00965810" w:rsidRDefault="00965810" w:rsidP="00965810">
      <w:pPr>
        <w:jc w:val="both"/>
        <w:rPr>
          <w:rFonts w:ascii="Arial" w:hAnsi="Arial" w:cs="Arial"/>
        </w:rPr>
      </w:pPr>
      <w:r>
        <w:rPr>
          <w:rFonts w:ascii="Arial" w:hAnsi="Arial" w:cs="Arial"/>
        </w:rPr>
        <w:t xml:space="preserve">En cuanto a la Instalación </w:t>
      </w:r>
      <w:r w:rsidRPr="00BD0726">
        <w:rPr>
          <w:rFonts w:ascii="Arial" w:hAnsi="Arial" w:cs="Arial"/>
        </w:rPr>
        <w:t>del Consejo Estatal de Mejora Regulatoria</w:t>
      </w:r>
      <w:r>
        <w:rPr>
          <w:rFonts w:ascii="Arial" w:hAnsi="Arial" w:cs="Arial"/>
        </w:rPr>
        <w:t xml:space="preserve"> Ana Patricia Peralta </w:t>
      </w:r>
      <w:r w:rsidRPr="00BD0726">
        <w:rPr>
          <w:rFonts w:ascii="Arial" w:hAnsi="Arial" w:cs="Arial"/>
        </w:rPr>
        <w:t xml:space="preserve">resaltó que la implementación de una política en este rubro beneficia a la población, ya que promueve la simplificación administrativa, la reducción de costos y tiempos de ejecución para trámites y servicios que requieran los contribuyentes. </w:t>
      </w:r>
    </w:p>
    <w:p w14:paraId="6C5D14CE" w14:textId="77777777" w:rsidR="00965810" w:rsidRPr="00BD0726" w:rsidRDefault="00965810" w:rsidP="00965810">
      <w:pPr>
        <w:jc w:val="both"/>
        <w:rPr>
          <w:rFonts w:ascii="Arial" w:hAnsi="Arial" w:cs="Arial"/>
        </w:rPr>
      </w:pPr>
    </w:p>
    <w:p w14:paraId="75264CA1" w14:textId="49F4048B" w:rsidR="00965810" w:rsidRDefault="00965810" w:rsidP="00965810">
      <w:pPr>
        <w:jc w:val="both"/>
        <w:rPr>
          <w:rFonts w:ascii="Arial" w:hAnsi="Arial" w:cs="Arial"/>
        </w:rPr>
      </w:pPr>
      <w:r w:rsidRPr="00BD0726">
        <w:rPr>
          <w:rFonts w:ascii="Arial" w:hAnsi="Arial" w:cs="Arial"/>
        </w:rPr>
        <w:t xml:space="preserve">También expresó la importancia de la labor que desempeñará el Consejo Estatal de Mejora Regulatoria para vigilar las estrategias, así como analizar, retroalimentar y aprobar diversos documentos relacionados a la materia. </w:t>
      </w:r>
    </w:p>
    <w:p w14:paraId="315F1CF1" w14:textId="77777777" w:rsidR="00965810" w:rsidRPr="00BD0726" w:rsidRDefault="00965810" w:rsidP="00965810">
      <w:pPr>
        <w:jc w:val="both"/>
        <w:rPr>
          <w:rFonts w:ascii="Arial" w:hAnsi="Arial" w:cs="Arial"/>
        </w:rPr>
      </w:pPr>
    </w:p>
    <w:p w14:paraId="5956AFCD" w14:textId="28E6183A" w:rsidR="00965810" w:rsidRDefault="00965810" w:rsidP="00965810">
      <w:pPr>
        <w:jc w:val="both"/>
        <w:rPr>
          <w:rFonts w:ascii="Arial" w:hAnsi="Arial" w:cs="Arial"/>
        </w:rPr>
      </w:pPr>
      <w:r w:rsidRPr="00BD0726">
        <w:rPr>
          <w:rFonts w:ascii="Arial" w:hAnsi="Arial" w:cs="Arial"/>
        </w:rPr>
        <w:t>Reiteró que Benito Juárez fue el primer municipio de Quintana Roo en obtener el documento por parte de la Comisión Nacional de Mejora Regulatoria (CONAMER), como comprobación de que se simplificaron un total de 266 trámites y servicios en beneficio de los contribuyentes.</w:t>
      </w:r>
    </w:p>
    <w:p w14:paraId="1E3C3846" w14:textId="77777777" w:rsidR="00965810" w:rsidRPr="00BD0726" w:rsidRDefault="00965810" w:rsidP="00965810">
      <w:pPr>
        <w:jc w:val="both"/>
        <w:rPr>
          <w:rFonts w:ascii="Arial" w:hAnsi="Arial" w:cs="Arial"/>
        </w:rPr>
      </w:pPr>
    </w:p>
    <w:p w14:paraId="6DA33A4A" w14:textId="77777777" w:rsidR="00965810" w:rsidRPr="00BD0726" w:rsidRDefault="00965810" w:rsidP="00965810">
      <w:pPr>
        <w:jc w:val="both"/>
        <w:rPr>
          <w:rFonts w:ascii="Arial" w:hAnsi="Arial" w:cs="Arial"/>
        </w:rPr>
      </w:pPr>
      <w:r w:rsidRPr="00BD0726">
        <w:rPr>
          <w:rFonts w:ascii="Arial" w:hAnsi="Arial" w:cs="Arial"/>
        </w:rPr>
        <w:t xml:space="preserve">Afirmó que se mantiene el compromiso en todas las áreas de la administración para disminuir la regulación y la tramitología, a efecto de hacer que cada requisito sea más claro, sencillo, transparente </w:t>
      </w:r>
      <w:proofErr w:type="gramStart"/>
      <w:r w:rsidRPr="00BD0726">
        <w:rPr>
          <w:rFonts w:ascii="Arial" w:hAnsi="Arial" w:cs="Arial"/>
        </w:rPr>
        <w:t>y</w:t>
      </w:r>
      <w:proofErr w:type="gramEnd"/>
      <w:r w:rsidRPr="00BD0726">
        <w:rPr>
          <w:rFonts w:ascii="Arial" w:hAnsi="Arial" w:cs="Arial"/>
        </w:rPr>
        <w:t xml:space="preserve"> sobre todo, eficiente, a través de servicios integrales como los que se ofrece en la Ventanilla Única de Trámites y Servicios, a cargo del Instituto Municipal de Desarrollo Administrativo e Innovación (IMDAI). </w:t>
      </w:r>
    </w:p>
    <w:p w14:paraId="2A001B86" w14:textId="77777777" w:rsidR="00965810" w:rsidRPr="00BD0726" w:rsidRDefault="00965810" w:rsidP="00965810">
      <w:pPr>
        <w:rPr>
          <w:rFonts w:ascii="Arial" w:hAnsi="Arial" w:cs="Arial"/>
        </w:rPr>
      </w:pPr>
    </w:p>
    <w:p w14:paraId="612CBA38" w14:textId="530E20B5" w:rsidR="00965810" w:rsidRPr="00BD0726" w:rsidRDefault="00965810" w:rsidP="00965810">
      <w:pPr>
        <w:jc w:val="center"/>
        <w:rPr>
          <w:rFonts w:ascii="Arial" w:hAnsi="Arial" w:cs="Arial"/>
        </w:rPr>
      </w:pPr>
      <w:r w:rsidRPr="00BD0726">
        <w:rPr>
          <w:rFonts w:ascii="Arial" w:hAnsi="Arial" w:cs="Arial"/>
        </w:rPr>
        <w:t>**</w:t>
      </w:r>
      <w:r>
        <w:rPr>
          <w:rFonts w:ascii="Arial" w:hAnsi="Arial" w:cs="Arial"/>
        </w:rPr>
        <w:t>********</w:t>
      </w:r>
    </w:p>
    <w:p w14:paraId="14E9F0A8" w14:textId="1776DC01" w:rsidR="0096444C" w:rsidRPr="00965810" w:rsidRDefault="0096444C" w:rsidP="00965810"/>
    <w:sectPr w:rsidR="0096444C" w:rsidRPr="00965810" w:rsidSect="003C27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CF72" w14:textId="77777777" w:rsidR="00A8571E" w:rsidRDefault="00A8571E" w:rsidP="00197A39">
      <w:r>
        <w:separator/>
      </w:r>
    </w:p>
  </w:endnote>
  <w:endnote w:type="continuationSeparator" w:id="0">
    <w:p w14:paraId="1822255A" w14:textId="77777777" w:rsidR="00A8571E" w:rsidRDefault="00A8571E" w:rsidP="0019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7E28" w14:textId="77777777" w:rsidR="00BC656D" w:rsidRDefault="00E727C2">
    <w:pPr>
      <w:pStyle w:val="Piedepgina"/>
    </w:pPr>
    <w:r>
      <w:rPr>
        <w:noProof/>
        <w:lang w:val="es-MX" w:eastAsia="es-MX"/>
      </w:rPr>
      <w:drawing>
        <wp:anchor distT="0" distB="0" distL="114300" distR="114300" simplePos="0" relativeHeight="251659264" behindDoc="1" locked="0" layoutInCell="1" allowOverlap="1" wp14:anchorId="193C91E2" wp14:editId="43B5397B">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DE7C" w14:textId="77777777" w:rsidR="00A8571E" w:rsidRDefault="00A8571E" w:rsidP="00197A39">
      <w:r>
        <w:separator/>
      </w:r>
    </w:p>
  </w:footnote>
  <w:footnote w:type="continuationSeparator" w:id="0">
    <w:p w14:paraId="7AEDCC5E" w14:textId="77777777" w:rsidR="00A8571E" w:rsidRDefault="00A8571E" w:rsidP="0019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DB0" w14:textId="77777777" w:rsidR="00747D4E"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BC656D" w:rsidRPr="00BC656D" w14:paraId="4BD54929" w14:textId="77777777" w:rsidTr="00835EC6">
      <w:tc>
        <w:tcPr>
          <w:tcW w:w="5580" w:type="dxa"/>
          <w:shd w:val="clear" w:color="auto" w:fill="auto"/>
        </w:tcPr>
        <w:p w14:paraId="38B7C69B" w14:textId="77777777" w:rsidR="00BC656D" w:rsidRPr="00835EC6" w:rsidRDefault="00E727C2" w:rsidP="00835EC6">
          <w:pPr>
            <w:pStyle w:val="Encabezado"/>
            <w:tabs>
              <w:tab w:val="clear" w:pos="4419"/>
              <w:tab w:val="clear" w:pos="8838"/>
            </w:tabs>
            <w:rPr>
              <w:lang w:val="en-US"/>
            </w:rPr>
          </w:pPr>
          <w:r w:rsidRPr="00835EC6">
            <w:rPr>
              <w:noProof/>
              <w:lang w:val="es-MX" w:eastAsia="es-MX"/>
            </w:rPr>
            <w:drawing>
              <wp:inline distT="0" distB="0" distL="0" distR="0" wp14:anchorId="53B65CA7" wp14:editId="160D59D9">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14:paraId="7D4AEE97" w14:textId="77777777" w:rsidR="00BC656D" w:rsidRPr="00835EC6" w:rsidRDefault="00000000" w:rsidP="00835EC6">
          <w:pPr>
            <w:pStyle w:val="Encabezado"/>
            <w:tabs>
              <w:tab w:val="clear" w:pos="4419"/>
              <w:tab w:val="clear" w:pos="8838"/>
            </w:tabs>
            <w:rPr>
              <w:lang w:val="en-US"/>
            </w:rPr>
          </w:pPr>
        </w:p>
        <w:p w14:paraId="3EAFFF3B" w14:textId="77777777" w:rsidR="00BC656D" w:rsidRPr="004C3284" w:rsidRDefault="00E727C2" w:rsidP="00835EC6">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00DF5553" w14:textId="77777777" w:rsidR="00BC656D" w:rsidRPr="004C3284" w:rsidRDefault="00E727C2" w:rsidP="00835EC6">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12D9114B" w14:textId="77777777" w:rsidR="00BC656D" w:rsidRPr="00835EC6" w:rsidRDefault="00000000" w:rsidP="00835EC6">
          <w:pPr>
            <w:pStyle w:val="Encabezado"/>
            <w:tabs>
              <w:tab w:val="clear" w:pos="4419"/>
              <w:tab w:val="clear" w:pos="8838"/>
            </w:tabs>
            <w:rPr>
              <w:rFonts w:ascii="Gotham" w:hAnsi="Gotham"/>
              <w:sz w:val="22"/>
              <w:szCs w:val="22"/>
              <w:lang w:val="es-MX"/>
            </w:rPr>
          </w:pPr>
        </w:p>
        <w:p w14:paraId="249E526B" w14:textId="4C310CCD" w:rsidR="00E068A5" w:rsidRDefault="00E727C2" w:rsidP="00F56252">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sidR="00E80750">
            <w:rPr>
              <w:rFonts w:ascii="Gotham" w:hAnsi="Gotham"/>
              <w:b/>
              <w:sz w:val="22"/>
              <w:szCs w:val="22"/>
              <w:lang w:val="es-MX"/>
            </w:rPr>
            <w:t>11</w:t>
          </w:r>
          <w:r w:rsidR="00965810">
            <w:rPr>
              <w:rFonts w:ascii="Gotham" w:hAnsi="Gotham"/>
              <w:b/>
              <w:sz w:val="22"/>
              <w:szCs w:val="22"/>
              <w:lang w:val="es-MX"/>
            </w:rPr>
            <w:t>49</w:t>
          </w:r>
        </w:p>
        <w:p w14:paraId="403EFF4F" w14:textId="6E23A0EE" w:rsidR="00BC656D" w:rsidRPr="00E068A5" w:rsidRDefault="00965810" w:rsidP="00F56252">
          <w:pPr>
            <w:pStyle w:val="Encabezado"/>
            <w:tabs>
              <w:tab w:val="clear" w:pos="4419"/>
              <w:tab w:val="clear" w:pos="8838"/>
            </w:tabs>
            <w:rPr>
              <w:rFonts w:ascii="Gotham" w:hAnsi="Gotham"/>
              <w:sz w:val="22"/>
              <w:szCs w:val="22"/>
              <w:lang w:val="es-MX"/>
            </w:rPr>
          </w:pPr>
          <w:r>
            <w:rPr>
              <w:rFonts w:ascii="Gotham" w:hAnsi="Gotham"/>
              <w:sz w:val="22"/>
              <w:szCs w:val="22"/>
              <w:lang w:val="es-MX"/>
            </w:rPr>
            <w:t>23</w:t>
          </w:r>
          <w:r w:rsidR="003714D4">
            <w:rPr>
              <w:rFonts w:ascii="Gotham" w:hAnsi="Gotham"/>
              <w:sz w:val="22"/>
              <w:szCs w:val="22"/>
              <w:lang w:val="es-MX"/>
            </w:rPr>
            <w:t xml:space="preserve"> de enero</w:t>
          </w:r>
          <w:r w:rsidR="00E727C2">
            <w:rPr>
              <w:rFonts w:ascii="Gotham" w:hAnsi="Gotham"/>
              <w:sz w:val="22"/>
              <w:szCs w:val="22"/>
              <w:lang w:val="es-MX"/>
            </w:rPr>
            <w:t xml:space="preserve"> de 202</w:t>
          </w:r>
          <w:r w:rsidR="003714D4">
            <w:rPr>
              <w:rFonts w:ascii="Gotham" w:hAnsi="Gotham"/>
              <w:sz w:val="22"/>
              <w:szCs w:val="22"/>
              <w:lang w:val="es-MX"/>
            </w:rPr>
            <w:t>3</w:t>
          </w:r>
        </w:p>
      </w:tc>
    </w:tr>
  </w:tbl>
  <w:p w14:paraId="506488C1" w14:textId="77777777" w:rsidR="00747D4E" w:rsidRPr="00067BB4" w:rsidRDefault="00000000" w:rsidP="00BC656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DD8"/>
    <w:multiLevelType w:val="hybridMultilevel"/>
    <w:tmpl w:val="60D67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B058E2"/>
    <w:multiLevelType w:val="hybridMultilevel"/>
    <w:tmpl w:val="1C2AC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195770">
    <w:abstractNumId w:val="1"/>
  </w:num>
  <w:num w:numId="2" w16cid:durableId="146912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39"/>
    <w:rsid w:val="00004845"/>
    <w:rsid w:val="00030271"/>
    <w:rsid w:val="000555EA"/>
    <w:rsid w:val="000818B2"/>
    <w:rsid w:val="000C5E14"/>
    <w:rsid w:val="000D1D4B"/>
    <w:rsid w:val="00172ACF"/>
    <w:rsid w:val="00197A39"/>
    <w:rsid w:val="001C1AAA"/>
    <w:rsid w:val="001D644D"/>
    <w:rsid w:val="00233730"/>
    <w:rsid w:val="002723EB"/>
    <w:rsid w:val="002B4C33"/>
    <w:rsid w:val="002D1F32"/>
    <w:rsid w:val="00315FDB"/>
    <w:rsid w:val="003714D4"/>
    <w:rsid w:val="00376AF3"/>
    <w:rsid w:val="003A6A70"/>
    <w:rsid w:val="003B6964"/>
    <w:rsid w:val="00431B5B"/>
    <w:rsid w:val="004D22D7"/>
    <w:rsid w:val="00610640"/>
    <w:rsid w:val="006346C9"/>
    <w:rsid w:val="00674210"/>
    <w:rsid w:val="006A3329"/>
    <w:rsid w:val="006F1BF8"/>
    <w:rsid w:val="008B3A81"/>
    <w:rsid w:val="008D6405"/>
    <w:rsid w:val="008F1C7B"/>
    <w:rsid w:val="008F4015"/>
    <w:rsid w:val="00941E59"/>
    <w:rsid w:val="0096444C"/>
    <w:rsid w:val="00965810"/>
    <w:rsid w:val="009F46C4"/>
    <w:rsid w:val="00A16E73"/>
    <w:rsid w:val="00A8571E"/>
    <w:rsid w:val="00AA0D02"/>
    <w:rsid w:val="00B471F7"/>
    <w:rsid w:val="00BB4371"/>
    <w:rsid w:val="00BF3F35"/>
    <w:rsid w:val="00BF69A5"/>
    <w:rsid w:val="00D152D0"/>
    <w:rsid w:val="00D32973"/>
    <w:rsid w:val="00D37120"/>
    <w:rsid w:val="00D4610E"/>
    <w:rsid w:val="00E068A5"/>
    <w:rsid w:val="00E727C2"/>
    <w:rsid w:val="00E80750"/>
    <w:rsid w:val="00F03E8F"/>
    <w:rsid w:val="00F272A2"/>
    <w:rsid w:val="00F65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D284"/>
  <w15:docId w15:val="{EFF2CC8F-67A8-45C0-A8D7-4ED36F42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A39"/>
    <w:pPr>
      <w:tabs>
        <w:tab w:val="center" w:pos="4419"/>
        <w:tab w:val="right" w:pos="8838"/>
      </w:tabs>
    </w:pPr>
  </w:style>
  <w:style w:type="character" w:customStyle="1" w:styleId="EncabezadoCar">
    <w:name w:val="Encabezado Car"/>
    <w:basedOn w:val="Fuentedeprrafopredeter"/>
    <w:link w:val="Encabezado"/>
    <w:uiPriority w:val="99"/>
    <w:rsid w:val="00197A39"/>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197A39"/>
    <w:pPr>
      <w:tabs>
        <w:tab w:val="center" w:pos="4419"/>
        <w:tab w:val="right" w:pos="8838"/>
      </w:tabs>
    </w:pPr>
  </w:style>
  <w:style w:type="character" w:customStyle="1" w:styleId="PiedepginaCar">
    <w:name w:val="Pie de página Car"/>
    <w:basedOn w:val="Fuentedeprrafopredeter"/>
    <w:link w:val="Piedepgina"/>
    <w:uiPriority w:val="99"/>
    <w:rsid w:val="00197A39"/>
    <w:rPr>
      <w:rFonts w:ascii="Calibri" w:eastAsia="Calibri" w:hAnsi="Calibri" w:cs="Times New Roman"/>
      <w:sz w:val="24"/>
      <w:szCs w:val="24"/>
      <w:lang w:val="es-ES_tradnl"/>
    </w:rPr>
  </w:style>
  <w:style w:type="paragraph" w:styleId="Prrafodelista">
    <w:name w:val="List Paragraph"/>
    <w:basedOn w:val="Normal"/>
    <w:uiPriority w:val="34"/>
    <w:qFormat/>
    <w:rsid w:val="00197A39"/>
    <w:pPr>
      <w:ind w:left="720"/>
      <w:contextualSpacing/>
    </w:pPr>
  </w:style>
  <w:style w:type="paragraph" w:styleId="Textodeglobo">
    <w:name w:val="Balloon Text"/>
    <w:basedOn w:val="Normal"/>
    <w:link w:val="TextodegloboCar"/>
    <w:uiPriority w:val="99"/>
    <w:semiHidden/>
    <w:unhideWhenUsed/>
    <w:rsid w:val="00E06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E068A5"/>
    <w:rPr>
      <w:rFonts w:ascii="Tahoma" w:eastAsia="Calibri" w:hAnsi="Tahoma" w:cs="Tahoma"/>
      <w:sz w:val="16"/>
      <w:szCs w:val="16"/>
      <w:lang w:val="es-ES_tradnl"/>
    </w:rPr>
  </w:style>
  <w:style w:type="paragraph" w:styleId="Sinespaciado">
    <w:name w:val="No Spacing"/>
    <w:uiPriority w:val="1"/>
    <w:qFormat/>
    <w:rsid w:val="00233730"/>
    <w:pPr>
      <w:spacing w:after="0" w:line="240" w:lineRule="auto"/>
    </w:pPr>
    <w:rPr>
      <w:rFonts w:ascii="Calibri" w:eastAsia="Calibri" w:hAnsi="Calibri"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2023-01-24T01:10:00Z</dcterms:created>
  <dcterms:modified xsi:type="dcterms:W3CDTF">2023-01-24T01:10:00Z</dcterms:modified>
</cp:coreProperties>
</file>