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4090" w14:textId="77777777" w:rsidR="0006407D" w:rsidRPr="0006407D" w:rsidRDefault="0006407D" w:rsidP="0006407D">
      <w:pPr>
        <w:jc w:val="center"/>
        <w:rPr>
          <w:rFonts w:ascii="Arial" w:hAnsi="Arial" w:cs="Arial"/>
          <w:b/>
          <w:lang w:val="es-MX"/>
        </w:rPr>
      </w:pPr>
      <w:r w:rsidRPr="0006407D">
        <w:rPr>
          <w:rFonts w:ascii="Arial" w:hAnsi="Arial" w:cs="Arial"/>
          <w:b/>
          <w:lang w:val="es-MX"/>
        </w:rPr>
        <w:t>ALISTAN FORO MUNICIPAL 2023 “#TUSDATOSTUINFORMACIÓN” EN CANCÚN</w:t>
      </w:r>
    </w:p>
    <w:p w14:paraId="5343AB74" w14:textId="77777777" w:rsidR="0006407D" w:rsidRPr="0006407D" w:rsidRDefault="0006407D" w:rsidP="0006407D">
      <w:pPr>
        <w:rPr>
          <w:rFonts w:ascii="Arial" w:hAnsi="Arial" w:cs="Arial"/>
          <w:b/>
          <w:lang w:val="es-MX"/>
        </w:rPr>
      </w:pPr>
    </w:p>
    <w:p w14:paraId="6615647E" w14:textId="77777777" w:rsidR="0006407D" w:rsidRPr="0006407D" w:rsidRDefault="0006407D" w:rsidP="0006407D">
      <w:pPr>
        <w:jc w:val="both"/>
        <w:rPr>
          <w:rFonts w:ascii="Arial" w:hAnsi="Arial" w:cs="Arial"/>
          <w:bCs/>
          <w:lang w:val="es-MX"/>
        </w:rPr>
      </w:pPr>
      <w:r w:rsidRPr="0006407D">
        <w:rPr>
          <w:rFonts w:ascii="Arial" w:hAnsi="Arial" w:cs="Arial"/>
          <w:b/>
          <w:lang w:val="es-MX"/>
        </w:rPr>
        <w:t>Cancún, Q.R., a 24 de enero de 2023.-</w:t>
      </w:r>
      <w:r w:rsidRPr="0006407D">
        <w:rPr>
          <w:rFonts w:ascii="Arial" w:hAnsi="Arial" w:cs="Arial"/>
          <w:bCs/>
          <w:lang w:val="es-MX"/>
        </w:rPr>
        <w:t xml:space="preserve"> El Ayuntamiento de Benito Juárez, a través de la Unidad de Transparencia, realizará el 26 y 27 de enero, el Foro Municipal 2023 “#</w:t>
      </w:r>
      <w:proofErr w:type="spellStart"/>
      <w:r w:rsidRPr="0006407D">
        <w:rPr>
          <w:rFonts w:ascii="Arial" w:hAnsi="Arial" w:cs="Arial"/>
          <w:bCs/>
          <w:lang w:val="es-MX"/>
        </w:rPr>
        <w:t>TusDatosTuInformación</w:t>
      </w:r>
      <w:proofErr w:type="spellEnd"/>
      <w:r w:rsidRPr="0006407D">
        <w:rPr>
          <w:rFonts w:ascii="Arial" w:hAnsi="Arial" w:cs="Arial"/>
          <w:bCs/>
          <w:lang w:val="es-MX"/>
        </w:rPr>
        <w:t xml:space="preserve">”, que tendrá la participación de especialistas sobre el tema, bajo la perspectiva de niñas, niños y adolescentes. </w:t>
      </w:r>
    </w:p>
    <w:p w14:paraId="5DBD306E" w14:textId="77777777" w:rsidR="0006407D" w:rsidRPr="0006407D" w:rsidRDefault="0006407D" w:rsidP="0006407D">
      <w:pPr>
        <w:jc w:val="both"/>
        <w:rPr>
          <w:rFonts w:ascii="Arial" w:hAnsi="Arial" w:cs="Arial"/>
          <w:bCs/>
          <w:lang w:val="es-MX"/>
        </w:rPr>
      </w:pPr>
    </w:p>
    <w:p w14:paraId="3DF7D310" w14:textId="77777777" w:rsidR="0006407D" w:rsidRPr="0006407D" w:rsidRDefault="0006407D" w:rsidP="0006407D">
      <w:pPr>
        <w:jc w:val="both"/>
        <w:rPr>
          <w:rFonts w:ascii="Arial" w:hAnsi="Arial" w:cs="Arial"/>
          <w:bCs/>
          <w:lang w:val="es-MX"/>
        </w:rPr>
      </w:pPr>
      <w:r w:rsidRPr="0006407D">
        <w:rPr>
          <w:rFonts w:ascii="Arial" w:hAnsi="Arial" w:cs="Arial"/>
          <w:bCs/>
          <w:lang w:val="es-MX"/>
        </w:rPr>
        <w:t xml:space="preserve">La titular de la dependencia, </w:t>
      </w:r>
      <w:proofErr w:type="spellStart"/>
      <w:r w:rsidRPr="0006407D">
        <w:rPr>
          <w:rFonts w:ascii="Arial" w:hAnsi="Arial" w:cs="Arial"/>
          <w:bCs/>
          <w:lang w:val="es-MX"/>
        </w:rPr>
        <w:t>Zugeily</w:t>
      </w:r>
      <w:proofErr w:type="spellEnd"/>
      <w:r w:rsidRPr="0006407D">
        <w:rPr>
          <w:rFonts w:ascii="Arial" w:hAnsi="Arial" w:cs="Arial"/>
          <w:bCs/>
          <w:lang w:val="es-MX"/>
        </w:rPr>
        <w:t xml:space="preserve"> Soto Corella, indicó que la actividad se llevará a cabo en el marco del Día Internacional para la Protección de Datos Personales, que se conmemora cada 28 de enero desde 2006 a la fecha, ya que es cuando se aprobó el primer instrumento internacional en su tipo que es el Convenio para la Protección de las Personas con respecto al Tratamiento Automatizado de Datos de Carácter Personal, por el Consejo de Europa. </w:t>
      </w:r>
    </w:p>
    <w:p w14:paraId="6768E440" w14:textId="77777777" w:rsidR="0006407D" w:rsidRPr="0006407D" w:rsidRDefault="0006407D" w:rsidP="0006407D">
      <w:pPr>
        <w:jc w:val="both"/>
        <w:rPr>
          <w:rFonts w:ascii="Arial" w:hAnsi="Arial" w:cs="Arial"/>
          <w:bCs/>
          <w:lang w:val="es-MX"/>
        </w:rPr>
      </w:pPr>
    </w:p>
    <w:p w14:paraId="3E096A7B" w14:textId="77777777" w:rsidR="0006407D" w:rsidRPr="0006407D" w:rsidRDefault="0006407D" w:rsidP="0006407D">
      <w:pPr>
        <w:jc w:val="both"/>
        <w:rPr>
          <w:rFonts w:ascii="Arial" w:hAnsi="Arial" w:cs="Arial"/>
          <w:bCs/>
          <w:lang w:val="es-MX"/>
        </w:rPr>
      </w:pPr>
      <w:r w:rsidRPr="0006407D">
        <w:rPr>
          <w:rFonts w:ascii="Arial" w:hAnsi="Arial" w:cs="Arial"/>
          <w:bCs/>
          <w:lang w:val="es-MX"/>
        </w:rPr>
        <w:t xml:space="preserve">Para ello, informó que se harán pláticas de protección de datos personales para menores de edad en edad escolar de nivel básico y medio superior, con el objetivo de incentivar el uso responsable de los datos personales a través de las redes sociales. </w:t>
      </w:r>
    </w:p>
    <w:p w14:paraId="0A46B47F" w14:textId="77777777" w:rsidR="0006407D" w:rsidRPr="0006407D" w:rsidRDefault="0006407D" w:rsidP="0006407D">
      <w:pPr>
        <w:jc w:val="both"/>
        <w:rPr>
          <w:rFonts w:ascii="Arial" w:hAnsi="Arial" w:cs="Arial"/>
          <w:bCs/>
          <w:lang w:val="es-MX"/>
        </w:rPr>
      </w:pPr>
    </w:p>
    <w:p w14:paraId="55872E5F" w14:textId="77777777" w:rsidR="0006407D" w:rsidRPr="0006407D" w:rsidRDefault="0006407D" w:rsidP="0006407D">
      <w:pPr>
        <w:jc w:val="both"/>
        <w:rPr>
          <w:rFonts w:ascii="Arial" w:hAnsi="Arial" w:cs="Arial"/>
          <w:bCs/>
          <w:lang w:val="es-MX"/>
        </w:rPr>
      </w:pPr>
      <w:r w:rsidRPr="0006407D">
        <w:rPr>
          <w:rFonts w:ascii="Arial" w:hAnsi="Arial" w:cs="Arial"/>
          <w:bCs/>
          <w:lang w:val="es-MX"/>
        </w:rPr>
        <w:t xml:space="preserve">La primera será un panel virtual por Zoom denominado: “La autodeterminación y el derecho a la privacidad de niñas, niños y adolescentes”, el próximo jueves 26 de enero a las 11:00 horas; y la segunda actividad será el viernes 27 de enero a las 10:00 horas, que es una magna conferencia presencial denominada “Mecanismos para la Protección de Datos Personales en la atención a niñas, niños y adolescentes víctimas de abuso sexual, violación y corrupción a menores”, dirigida a estudiantes de varias carreras de la Universidad UNIMAAT así como a servidores públicos municipales. </w:t>
      </w:r>
    </w:p>
    <w:p w14:paraId="3E0AE23B" w14:textId="77777777" w:rsidR="0006407D" w:rsidRPr="0006407D" w:rsidRDefault="0006407D" w:rsidP="0006407D">
      <w:pPr>
        <w:jc w:val="both"/>
        <w:rPr>
          <w:rFonts w:ascii="Arial" w:hAnsi="Arial" w:cs="Arial"/>
          <w:bCs/>
          <w:lang w:val="es-MX"/>
        </w:rPr>
      </w:pPr>
    </w:p>
    <w:p w14:paraId="4295C49B" w14:textId="77777777" w:rsidR="0006407D" w:rsidRPr="0006407D" w:rsidRDefault="0006407D" w:rsidP="0006407D">
      <w:pPr>
        <w:jc w:val="both"/>
        <w:rPr>
          <w:rFonts w:ascii="Arial" w:hAnsi="Arial" w:cs="Arial"/>
          <w:bCs/>
          <w:lang w:val="es-MX"/>
        </w:rPr>
      </w:pPr>
      <w:r w:rsidRPr="0006407D">
        <w:rPr>
          <w:rFonts w:ascii="Arial" w:hAnsi="Arial" w:cs="Arial"/>
          <w:bCs/>
          <w:lang w:val="es-MX"/>
        </w:rPr>
        <w:t xml:space="preserve">De manera complementaria, se hará una amplia campaña en redes sociales de 11 cápsulas informativas en video, con una duración de máxima de un minuto que tiene como objetivo informar a la ciudadanía sobre la relevancia de datos personales, desde la perspectiva de asociaciones civiles y unidades administrativas del Ayuntamiento, estrategia de comunicación que es la primera en su tipo y es el segundo año que se realiza, por lo que podrá verse a través de las redes oficiales de la instancia y de la autoridad municipal.  </w:t>
      </w:r>
    </w:p>
    <w:p w14:paraId="06A4399E" w14:textId="77777777" w:rsidR="0006407D" w:rsidRPr="0006407D" w:rsidRDefault="0006407D" w:rsidP="0006407D">
      <w:pPr>
        <w:jc w:val="both"/>
        <w:rPr>
          <w:rFonts w:ascii="Arial" w:hAnsi="Arial" w:cs="Arial"/>
          <w:bCs/>
          <w:lang w:val="es-MX"/>
        </w:rPr>
      </w:pPr>
    </w:p>
    <w:p w14:paraId="65430490" w14:textId="77777777" w:rsidR="0006407D" w:rsidRPr="0006407D" w:rsidRDefault="0006407D" w:rsidP="0006407D">
      <w:pPr>
        <w:jc w:val="both"/>
        <w:rPr>
          <w:rFonts w:ascii="Arial" w:hAnsi="Arial" w:cs="Arial"/>
          <w:b/>
          <w:lang w:val="es-MX"/>
        </w:rPr>
      </w:pPr>
      <w:r w:rsidRPr="0006407D">
        <w:rPr>
          <w:rFonts w:ascii="Arial" w:hAnsi="Arial" w:cs="Arial"/>
          <w:bCs/>
          <w:lang w:val="es-MX"/>
        </w:rPr>
        <w:t xml:space="preserve">Para la </w:t>
      </w:r>
      <w:proofErr w:type="gramStart"/>
      <w:r w:rsidRPr="0006407D">
        <w:rPr>
          <w:rFonts w:ascii="Arial" w:hAnsi="Arial" w:cs="Arial"/>
          <w:bCs/>
          <w:lang w:val="es-MX"/>
        </w:rPr>
        <w:t>primer plática</w:t>
      </w:r>
      <w:proofErr w:type="gramEnd"/>
      <w:r w:rsidRPr="0006407D">
        <w:rPr>
          <w:rFonts w:ascii="Arial" w:hAnsi="Arial" w:cs="Arial"/>
          <w:bCs/>
          <w:lang w:val="es-MX"/>
        </w:rPr>
        <w:t xml:space="preserve">, se invita a los interesados a registrarse en el link: https://bit.ly/3HbUdTM y a la segunda, al enlace: https://bit.ly/3QNnk2S. </w:t>
      </w:r>
    </w:p>
    <w:p w14:paraId="571301EC" w14:textId="77777777" w:rsidR="0006407D" w:rsidRPr="0006407D" w:rsidRDefault="0006407D" w:rsidP="0006407D">
      <w:pPr>
        <w:rPr>
          <w:rFonts w:ascii="Arial" w:hAnsi="Arial" w:cs="Arial"/>
          <w:b/>
          <w:lang w:val="es-MX"/>
        </w:rPr>
      </w:pPr>
    </w:p>
    <w:p w14:paraId="6D81FD2F" w14:textId="179FE4CF" w:rsidR="007C0595" w:rsidRPr="0006407D" w:rsidRDefault="0006407D" w:rsidP="00A35825">
      <w:pPr>
        <w:jc w:val="center"/>
      </w:pPr>
      <w:r w:rsidRPr="0006407D">
        <w:rPr>
          <w:rFonts w:ascii="Arial" w:hAnsi="Arial" w:cs="Arial"/>
          <w:b/>
          <w:lang w:val="es-MX"/>
        </w:rPr>
        <w:lastRenderedPageBreak/>
        <w:t>****</w:t>
      </w:r>
      <w:r w:rsidR="00A35825">
        <w:rPr>
          <w:rFonts w:ascii="Arial" w:hAnsi="Arial" w:cs="Arial"/>
          <w:b/>
          <w:lang w:val="es-MX"/>
        </w:rPr>
        <w:t>*******</w:t>
      </w:r>
    </w:p>
    <w:sectPr w:rsidR="007C0595" w:rsidRPr="0006407D" w:rsidSect="003C2745">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1D26" w14:textId="77777777" w:rsidR="005E5708" w:rsidRDefault="005E5708" w:rsidP="006702E9">
      <w:r>
        <w:separator/>
      </w:r>
    </w:p>
  </w:endnote>
  <w:endnote w:type="continuationSeparator" w:id="0">
    <w:p w14:paraId="6C6547E8" w14:textId="77777777" w:rsidR="005E5708" w:rsidRDefault="005E5708" w:rsidP="0067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72ED" w14:textId="77777777" w:rsidR="00BC656D" w:rsidRDefault="00E4707B">
    <w:pPr>
      <w:pStyle w:val="Piedepgina"/>
    </w:pPr>
    <w:r>
      <w:rPr>
        <w:noProof/>
        <w:lang w:val="es-MX" w:eastAsia="es-MX"/>
      </w:rPr>
      <w:drawing>
        <wp:anchor distT="0" distB="0" distL="114300" distR="114300" simplePos="0" relativeHeight="251659264" behindDoc="1" locked="0" layoutInCell="1" allowOverlap="1" wp14:anchorId="57C54ACC" wp14:editId="46D3597D">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1709" w14:textId="77777777" w:rsidR="005E5708" w:rsidRDefault="005E5708" w:rsidP="006702E9">
      <w:r>
        <w:separator/>
      </w:r>
    </w:p>
  </w:footnote>
  <w:footnote w:type="continuationSeparator" w:id="0">
    <w:p w14:paraId="171C0478" w14:textId="77777777" w:rsidR="005E5708" w:rsidRDefault="005E5708" w:rsidP="00670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726E" w14:textId="77777777"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3B3A4F40" w14:textId="77777777" w:rsidTr="00835EC6">
      <w:tc>
        <w:tcPr>
          <w:tcW w:w="5580" w:type="dxa"/>
          <w:shd w:val="clear" w:color="auto" w:fill="auto"/>
        </w:tcPr>
        <w:p w14:paraId="2803EA10" w14:textId="77777777" w:rsidR="00BC656D" w:rsidRPr="00835EC6" w:rsidRDefault="00E4707B" w:rsidP="00835EC6">
          <w:pPr>
            <w:pStyle w:val="Encabezado"/>
            <w:tabs>
              <w:tab w:val="clear" w:pos="4419"/>
              <w:tab w:val="clear" w:pos="8838"/>
            </w:tabs>
            <w:rPr>
              <w:lang w:val="en-US"/>
            </w:rPr>
          </w:pPr>
          <w:r w:rsidRPr="00835EC6">
            <w:rPr>
              <w:noProof/>
              <w:lang w:val="es-MX" w:eastAsia="es-MX"/>
            </w:rPr>
            <w:drawing>
              <wp:inline distT="0" distB="0" distL="0" distR="0" wp14:anchorId="08011444" wp14:editId="2C7320FD">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39372448" w14:textId="77777777" w:rsidR="00BC656D" w:rsidRPr="00835EC6" w:rsidRDefault="00000000" w:rsidP="00835EC6">
          <w:pPr>
            <w:pStyle w:val="Encabezado"/>
            <w:tabs>
              <w:tab w:val="clear" w:pos="4419"/>
              <w:tab w:val="clear" w:pos="8838"/>
            </w:tabs>
            <w:rPr>
              <w:lang w:val="en-US"/>
            </w:rPr>
          </w:pPr>
        </w:p>
        <w:p w14:paraId="1377A80A" w14:textId="77777777" w:rsidR="00BC656D" w:rsidRPr="004C3284" w:rsidRDefault="00E4707B"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70763EDA" w14:textId="77777777" w:rsidR="00BC656D" w:rsidRPr="004C3284" w:rsidRDefault="00E4707B"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3562C62" w14:textId="77777777" w:rsidR="00BC656D" w:rsidRPr="00835EC6" w:rsidRDefault="00000000" w:rsidP="00835EC6">
          <w:pPr>
            <w:pStyle w:val="Encabezado"/>
            <w:tabs>
              <w:tab w:val="clear" w:pos="4419"/>
              <w:tab w:val="clear" w:pos="8838"/>
            </w:tabs>
            <w:rPr>
              <w:rFonts w:ascii="Gotham" w:hAnsi="Gotham"/>
              <w:sz w:val="22"/>
              <w:szCs w:val="22"/>
              <w:lang w:val="es-MX"/>
            </w:rPr>
          </w:pPr>
        </w:p>
        <w:p w14:paraId="1BF15065" w14:textId="757A3CE3" w:rsidR="0062281A" w:rsidRPr="00133FF5" w:rsidRDefault="00E4707B" w:rsidP="00835EC6">
          <w:pPr>
            <w:pStyle w:val="Encabezado"/>
            <w:tabs>
              <w:tab w:val="clear" w:pos="4419"/>
              <w:tab w:val="clear" w:pos="8838"/>
            </w:tabs>
            <w:rPr>
              <w:rFonts w:ascii="Gotham" w:hAnsi="Gotham"/>
              <w:b/>
              <w:sz w:val="22"/>
              <w:szCs w:val="22"/>
              <w:lang w:val="es-MX"/>
            </w:rPr>
          </w:pPr>
          <w:r w:rsidRPr="00835EC6">
            <w:rPr>
              <w:rFonts w:ascii="Gotham" w:hAnsi="Gotham"/>
              <w:b/>
              <w:sz w:val="22"/>
              <w:szCs w:val="22"/>
              <w:lang w:val="es-MX"/>
            </w:rPr>
            <w:t>Comunicado de prensa #</w:t>
          </w:r>
          <w:r w:rsidR="0006407D">
            <w:rPr>
              <w:rFonts w:ascii="Gotham" w:hAnsi="Gotham"/>
              <w:b/>
              <w:sz w:val="22"/>
              <w:szCs w:val="22"/>
              <w:lang w:val="es-MX"/>
            </w:rPr>
            <w:t>1152</w:t>
          </w:r>
        </w:p>
        <w:p w14:paraId="13A5ED4A" w14:textId="77777777" w:rsidR="00133FF5" w:rsidRDefault="00000000" w:rsidP="007F5201">
          <w:pPr>
            <w:pStyle w:val="Encabezado"/>
            <w:tabs>
              <w:tab w:val="clear" w:pos="4419"/>
              <w:tab w:val="clear" w:pos="8838"/>
            </w:tabs>
            <w:rPr>
              <w:rFonts w:ascii="Gotham" w:hAnsi="Gotham"/>
              <w:sz w:val="22"/>
              <w:szCs w:val="22"/>
              <w:lang w:val="es-MX"/>
            </w:rPr>
          </w:pPr>
        </w:p>
        <w:p w14:paraId="5F8CE501" w14:textId="78A01C47" w:rsidR="00BC656D" w:rsidRPr="00067BB4" w:rsidRDefault="0006407D" w:rsidP="00046CD7">
          <w:pPr>
            <w:pStyle w:val="Encabezado"/>
            <w:tabs>
              <w:tab w:val="clear" w:pos="4419"/>
              <w:tab w:val="clear" w:pos="8838"/>
            </w:tabs>
            <w:rPr>
              <w:rFonts w:ascii="Gotham" w:hAnsi="Gotham"/>
              <w:lang w:val="es-MX"/>
            </w:rPr>
          </w:pPr>
          <w:r>
            <w:rPr>
              <w:rFonts w:ascii="Gotham" w:hAnsi="Gotham"/>
              <w:sz w:val="22"/>
              <w:szCs w:val="22"/>
              <w:lang w:val="es-MX"/>
            </w:rPr>
            <w:t>24</w:t>
          </w:r>
          <w:r w:rsidR="00E4707B">
            <w:rPr>
              <w:rFonts w:ascii="Gotham" w:hAnsi="Gotham"/>
              <w:sz w:val="22"/>
              <w:szCs w:val="22"/>
              <w:lang w:val="es-MX"/>
            </w:rPr>
            <w:t xml:space="preserve"> de </w:t>
          </w:r>
          <w:r>
            <w:rPr>
              <w:rFonts w:ascii="Gotham" w:hAnsi="Gotham"/>
              <w:sz w:val="22"/>
              <w:szCs w:val="22"/>
              <w:lang w:val="es-MX"/>
            </w:rPr>
            <w:t>enero</w:t>
          </w:r>
          <w:r w:rsidR="00E4707B">
            <w:rPr>
              <w:rFonts w:ascii="Gotham" w:hAnsi="Gotham"/>
              <w:sz w:val="22"/>
              <w:szCs w:val="22"/>
              <w:lang w:val="es-MX"/>
            </w:rPr>
            <w:t xml:space="preserve"> de 202</w:t>
          </w:r>
          <w:r>
            <w:rPr>
              <w:rFonts w:ascii="Gotham" w:hAnsi="Gotham"/>
              <w:sz w:val="22"/>
              <w:szCs w:val="22"/>
              <w:lang w:val="es-MX"/>
            </w:rPr>
            <w:t>3</w:t>
          </w:r>
        </w:p>
      </w:tc>
    </w:tr>
  </w:tbl>
  <w:p w14:paraId="46FF15B4" w14:textId="77777777" w:rsidR="00747D4E" w:rsidRPr="00067BB4" w:rsidRDefault="00000000" w:rsidP="00BC656D">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E9"/>
    <w:rsid w:val="00020734"/>
    <w:rsid w:val="0006407D"/>
    <w:rsid w:val="001E669C"/>
    <w:rsid w:val="00231ED5"/>
    <w:rsid w:val="002F0F76"/>
    <w:rsid w:val="0036572D"/>
    <w:rsid w:val="003C4EB5"/>
    <w:rsid w:val="005B2B0B"/>
    <w:rsid w:val="005D57D4"/>
    <w:rsid w:val="005E5708"/>
    <w:rsid w:val="006702E9"/>
    <w:rsid w:val="00782CED"/>
    <w:rsid w:val="007C0595"/>
    <w:rsid w:val="007D5211"/>
    <w:rsid w:val="0089733A"/>
    <w:rsid w:val="008B6382"/>
    <w:rsid w:val="008B71BC"/>
    <w:rsid w:val="00A35825"/>
    <w:rsid w:val="00BD5728"/>
    <w:rsid w:val="00D23899"/>
    <w:rsid w:val="00D262D8"/>
    <w:rsid w:val="00D840E0"/>
    <w:rsid w:val="00DC2727"/>
    <w:rsid w:val="00DD532C"/>
    <w:rsid w:val="00E4707B"/>
    <w:rsid w:val="00FD39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DAD5"/>
  <w15:docId w15:val="{9ACA4EF7-FFFD-4098-861C-553B4DF5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2E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02E9"/>
    <w:pPr>
      <w:tabs>
        <w:tab w:val="center" w:pos="4419"/>
        <w:tab w:val="right" w:pos="8838"/>
      </w:tabs>
    </w:pPr>
  </w:style>
  <w:style w:type="character" w:customStyle="1" w:styleId="EncabezadoCar">
    <w:name w:val="Encabezado Car"/>
    <w:basedOn w:val="Fuentedeprrafopredeter"/>
    <w:link w:val="Encabezado"/>
    <w:uiPriority w:val="99"/>
    <w:rsid w:val="006702E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6702E9"/>
    <w:pPr>
      <w:tabs>
        <w:tab w:val="center" w:pos="4419"/>
        <w:tab w:val="right" w:pos="8838"/>
      </w:tabs>
    </w:pPr>
  </w:style>
  <w:style w:type="character" w:customStyle="1" w:styleId="PiedepginaCar">
    <w:name w:val="Pie de página Car"/>
    <w:basedOn w:val="Fuentedeprrafopredeter"/>
    <w:link w:val="Piedepgina"/>
    <w:uiPriority w:val="99"/>
    <w:rsid w:val="006702E9"/>
    <w:rPr>
      <w:rFonts w:ascii="Calibri" w:eastAsia="Calibri" w:hAnsi="Calibri" w:cs="Times New Roman"/>
      <w:sz w:val="24"/>
      <w:szCs w:val="24"/>
      <w:lang w:val="es-ES_tradnl"/>
    </w:rPr>
  </w:style>
  <w:style w:type="character" w:styleId="Hipervnculo">
    <w:name w:val="Hyperlink"/>
    <w:basedOn w:val="Fuentedeprrafopredeter"/>
    <w:uiPriority w:val="99"/>
    <w:unhideWhenUsed/>
    <w:rsid w:val="006702E9"/>
    <w:rPr>
      <w:color w:val="0563C1" w:themeColor="hyperlink"/>
      <w:u w:val="single"/>
    </w:rPr>
  </w:style>
  <w:style w:type="paragraph" w:styleId="Textodeglobo">
    <w:name w:val="Balloon Text"/>
    <w:basedOn w:val="Normal"/>
    <w:link w:val="TextodegloboCar"/>
    <w:uiPriority w:val="99"/>
    <w:semiHidden/>
    <w:unhideWhenUsed/>
    <w:rsid w:val="00D262D8"/>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2D8"/>
    <w:rPr>
      <w:rFonts w:ascii="Tahoma" w:eastAsia="Calibri"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360</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dc:creator>
  <cp:lastModifiedBy>Propietario</cp:lastModifiedBy>
  <cp:revision>3</cp:revision>
  <dcterms:created xsi:type="dcterms:W3CDTF">2023-01-24T21:28:00Z</dcterms:created>
  <dcterms:modified xsi:type="dcterms:W3CDTF">2023-01-24T21:28:00Z</dcterms:modified>
</cp:coreProperties>
</file>