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586" w:rsidRPr="00F74586" w:rsidRDefault="00F74586" w:rsidP="00F74586">
      <w:pPr>
        <w:jc w:val="center"/>
        <w:rPr>
          <w:rFonts w:ascii="Arial" w:hAnsi="Arial" w:cs="Arial"/>
          <w:b/>
          <w:bCs/>
        </w:rPr>
      </w:pPr>
      <w:r w:rsidRPr="00F74586">
        <w:rPr>
          <w:rFonts w:ascii="Arial" w:hAnsi="Arial" w:cs="Arial"/>
          <w:b/>
          <w:bCs/>
        </w:rPr>
        <w:t>SE ACERCA ANA PATRICIA AL LEGADO DE FORJADORES Y PENSIONADOS DE CANCÚN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>Hacer comunidad para llevar la ciudad al siguiente nivel de éxito, proponen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La Presidenta Municipal compartió anécdotas con los primeros habitantes de Cancún e invitó a los fundadores a participar en las diferentes actividades que se tendrán por el 53 Aniversario de la fundación de la ciudad.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  <w:b/>
          <w:bCs/>
        </w:rPr>
        <w:t>Cancún, Q.R., a 17 de marzo de 2023.-</w:t>
      </w:r>
      <w:r w:rsidRPr="00F74586">
        <w:rPr>
          <w:rFonts w:ascii="Arial" w:hAnsi="Arial" w:cs="Arial"/>
        </w:rPr>
        <w:t xml:space="preserve"> Al asistir a un desayuno entre familias, primeros pobladores y pensionados en Cancún, la Presidenta Municipal Ana Patricia Peralta, reconoció a esos ciudadanos que contribuyeron al desarrollo de este polo turístico y exhortó a que compartan su legado a toda la población, sobre todo a las nuevas generaciones de niñas, niños y jóvenes.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“Ustedes han hecho muchísimo por Cancún. Vamos a celebrar en un mes nuestro aniversario y todos tenemos que ser parte de esta organización. Yo les pido que sigan replicando este orgullo de cancunenses hacia muchas personas, que sean parte de la agenda y no solamente se quede en los eventos, sino lleve ese mensaje a las escuelas. Vayamos contagiando de nuestras historias a la juventud y a la niñez”, resaltó.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En la convivencia en la explanada del auditorio “Cecilio Chi” con los integrantes de las asociaciones de Forjadores de Quintana Roo A.C. y Jubilados y Pensionados del Caribe A.C., la Primera Autoridad Municipal compartió su anécdota personal de los motivos de sus abuelos y padres para decidir radicar desde años atrás en este sitio vacacional, lo que les permitió crecer profesional y familiarmente.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“Hay que trabajar para ir fortaleciendo porque creo firmemente que hay una gran identidad cancunense; por eso debemos seguirla transmitiendo y contagiando a todos las personas para lograr el lugar que todos queremos”, indicó.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En ese marco, anunció que como previo a los festejos del 53 Aniversario de la fundación de Cancún y la labor permanente de rescate de espacios públicos, se llevará a cabo el Festival de Arte Público Cancún 2023 “¡Sueña!”, del 20 al 26 de marzo, que incluye la suma de voluntades para pintar murales en la zona fundacional y sitios icónicos como: Cine Blanquita, Calle He, </w:t>
      </w:r>
      <w:r w:rsidR="00A8495C">
        <w:rPr>
          <w:rFonts w:ascii="Arial" w:hAnsi="Arial" w:cs="Arial"/>
        </w:rPr>
        <w:t>a</w:t>
      </w:r>
      <w:r w:rsidRPr="00F74586">
        <w:rPr>
          <w:rFonts w:ascii="Arial" w:hAnsi="Arial" w:cs="Arial"/>
        </w:rPr>
        <w:t xml:space="preserve">venida </w:t>
      </w:r>
      <w:r w:rsidR="00A8495C">
        <w:rPr>
          <w:rFonts w:ascii="Arial" w:hAnsi="Arial" w:cs="Arial"/>
        </w:rPr>
        <w:t>Na</w:t>
      </w:r>
      <w:r w:rsidRPr="00F74586">
        <w:rPr>
          <w:rFonts w:ascii="Arial" w:hAnsi="Arial" w:cs="Arial"/>
        </w:rPr>
        <w:t xml:space="preserve">der, central de Bomberos y el auditorio Cecilio Chi, con 14 artistas urbanos.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Carlos del Castillo Álvarez, director de la unidad de gestión administrativa del proyecto “Distrito Cancún”, explicó que este tipo de encuentros permite compartir </w:t>
      </w:r>
      <w:r w:rsidRPr="00F74586">
        <w:rPr>
          <w:rFonts w:ascii="Arial" w:hAnsi="Arial" w:cs="Arial"/>
        </w:rPr>
        <w:lastRenderedPageBreak/>
        <w:t xml:space="preserve">las historias del desarrollo de la ciudad e interactuar con los servidores públicos municipales actuales, que en su mayoría son jóvenes cancunenses que crecieron junto con esos lugares emblemáticos.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F74586" w:rsidRPr="00F74586" w:rsidRDefault="00F74586" w:rsidP="00F74586">
      <w:pPr>
        <w:jc w:val="both"/>
        <w:rPr>
          <w:rFonts w:ascii="Arial" w:hAnsi="Arial" w:cs="Arial"/>
        </w:rPr>
      </w:pPr>
      <w:r w:rsidRPr="00F74586">
        <w:rPr>
          <w:rFonts w:ascii="Arial" w:hAnsi="Arial" w:cs="Arial"/>
        </w:rPr>
        <w:t xml:space="preserve">Acompañaron a la Presidenta Municipal, las titulares de la asociación Forjadores de Quintana Roo, Jessica </w:t>
      </w:r>
      <w:proofErr w:type="spellStart"/>
      <w:r w:rsidRPr="00F74586">
        <w:rPr>
          <w:rFonts w:ascii="Arial" w:hAnsi="Arial" w:cs="Arial"/>
        </w:rPr>
        <w:t>Finkenthal</w:t>
      </w:r>
      <w:proofErr w:type="spellEnd"/>
      <w:r w:rsidRPr="00F74586">
        <w:rPr>
          <w:rFonts w:ascii="Arial" w:hAnsi="Arial" w:cs="Arial"/>
        </w:rPr>
        <w:t xml:space="preserve">, y de Jubilados y Pensionados del Caribe, Rosamaría Montoya, entre otros integrantes; así como los directores de Gestión Social, Berenice Sosa Osorio y de Servicios Públicos, Antonio de la Torre </w:t>
      </w:r>
      <w:proofErr w:type="spellStart"/>
      <w:r w:rsidRPr="00F74586">
        <w:rPr>
          <w:rFonts w:ascii="Arial" w:hAnsi="Arial" w:cs="Arial"/>
        </w:rPr>
        <w:t>Chamb</w:t>
      </w:r>
      <w:r w:rsidR="00677483">
        <w:rPr>
          <w:rFonts w:ascii="Arial" w:hAnsi="Arial" w:cs="Arial"/>
        </w:rPr>
        <w:t>e</w:t>
      </w:r>
      <w:proofErr w:type="spellEnd"/>
      <w:r w:rsidRPr="00F74586">
        <w:rPr>
          <w:rFonts w:ascii="Arial" w:hAnsi="Arial" w:cs="Arial"/>
        </w:rPr>
        <w:t xml:space="preserve">. </w:t>
      </w:r>
    </w:p>
    <w:p w:rsidR="00F74586" w:rsidRPr="00F74586" w:rsidRDefault="00F74586" w:rsidP="00F74586">
      <w:pPr>
        <w:jc w:val="both"/>
        <w:rPr>
          <w:rFonts w:ascii="Arial" w:hAnsi="Arial" w:cs="Arial"/>
        </w:rPr>
      </w:pPr>
    </w:p>
    <w:p w:rsidR="0005079F" w:rsidRPr="00F74586" w:rsidRDefault="00F74586" w:rsidP="00F74586">
      <w:pPr>
        <w:jc w:val="center"/>
        <w:rPr>
          <w:b/>
          <w:bCs/>
        </w:rPr>
      </w:pPr>
      <w:r w:rsidRPr="00F74586">
        <w:rPr>
          <w:rFonts w:ascii="Arial" w:hAnsi="Arial" w:cs="Arial"/>
          <w:b/>
          <w:bCs/>
        </w:rPr>
        <w:t>****</w:t>
      </w:r>
      <w:r>
        <w:rPr>
          <w:rFonts w:ascii="Arial" w:hAnsi="Arial" w:cs="Arial"/>
          <w:b/>
          <w:bCs/>
        </w:rPr>
        <w:t>********</w:t>
      </w:r>
    </w:p>
    <w:sectPr w:rsidR="0005079F" w:rsidRPr="00F74586" w:rsidSect="00555C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2B3" w:rsidRDefault="007142B3" w:rsidP="00F74586">
      <w:r>
        <w:separator/>
      </w:r>
    </w:p>
  </w:endnote>
  <w:endnote w:type="continuationSeparator" w:id="0">
    <w:p w:rsidR="007142B3" w:rsidRDefault="007142B3" w:rsidP="00F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A6E417" wp14:editId="35892FB5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2B3" w:rsidRDefault="007142B3" w:rsidP="00F74586">
      <w:r>
        <w:separator/>
      </w:r>
    </w:p>
  </w:footnote>
  <w:footnote w:type="continuationSeparator" w:id="0">
    <w:p w:rsidR="007142B3" w:rsidRDefault="007142B3" w:rsidP="00F7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FA" w:rsidRDefault="00000000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2A59FA" w:rsidRPr="00BC656D" w:rsidTr="00555C7D">
      <w:tc>
        <w:tcPr>
          <w:tcW w:w="558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4BE2079A" wp14:editId="394A763D">
                <wp:extent cx="1173480" cy="10782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2A59FA" w:rsidRPr="004C3284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2A59FA" w:rsidRPr="00835EC6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2A59FA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13</w:t>
          </w:r>
          <w:r>
            <w:rPr>
              <w:rFonts w:ascii="Gotham" w:hAnsi="Gotham"/>
              <w:b/>
              <w:sz w:val="22"/>
              <w:szCs w:val="22"/>
              <w:lang w:val="es-MX"/>
            </w:rPr>
            <w:t>6</w:t>
          </w:r>
          <w:r w:rsidR="00F74586">
            <w:rPr>
              <w:rFonts w:ascii="Gotham" w:hAnsi="Gotham"/>
              <w:b/>
              <w:sz w:val="22"/>
              <w:szCs w:val="22"/>
              <w:lang w:val="es-MX"/>
            </w:rPr>
            <w:t>2</w:t>
          </w:r>
        </w:p>
        <w:p w:rsidR="002A59FA" w:rsidRPr="00E068A5" w:rsidRDefault="00000000" w:rsidP="00555C7D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1</w:t>
          </w:r>
          <w:r>
            <w:rPr>
              <w:rFonts w:ascii="Gotham" w:hAnsi="Gotham"/>
              <w:sz w:val="22"/>
              <w:szCs w:val="22"/>
              <w:lang w:val="es-MX"/>
            </w:rPr>
            <w:t>7 de marzo de 2023</w:t>
          </w:r>
        </w:p>
      </w:tc>
    </w:tr>
  </w:tbl>
  <w:p w:rsidR="002A59FA" w:rsidRPr="00067BB4" w:rsidRDefault="00000000" w:rsidP="00555C7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B643D"/>
    <w:multiLevelType w:val="hybridMultilevel"/>
    <w:tmpl w:val="C58C0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86"/>
    <w:rsid w:val="0005079F"/>
    <w:rsid w:val="00677483"/>
    <w:rsid w:val="007142B3"/>
    <w:rsid w:val="00A8495C"/>
    <w:rsid w:val="00BD5728"/>
    <w:rsid w:val="00D23899"/>
    <w:rsid w:val="00F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6D5"/>
  <w15:chartTrackingRefBased/>
  <w15:docId w15:val="{F376684B-E076-424F-80C7-7071E5D1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86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58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74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586"/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paragraph" w:styleId="Prrafodelista">
    <w:name w:val="List Paragraph"/>
    <w:basedOn w:val="Normal"/>
    <w:uiPriority w:val="34"/>
    <w:qFormat/>
    <w:rsid w:val="00F7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Heyder Manrique</cp:lastModifiedBy>
  <cp:revision>3</cp:revision>
  <dcterms:created xsi:type="dcterms:W3CDTF">2023-03-17T19:40:00Z</dcterms:created>
  <dcterms:modified xsi:type="dcterms:W3CDTF">2023-03-17T19:43:00Z</dcterms:modified>
</cp:coreProperties>
</file>