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072" w:rsidRPr="00375072" w:rsidRDefault="00375072" w:rsidP="00375072">
      <w:pPr>
        <w:jc w:val="center"/>
        <w:rPr>
          <w:rFonts w:ascii="Arial" w:hAnsi="Arial" w:cs="Arial"/>
          <w:b/>
          <w:bCs/>
        </w:rPr>
      </w:pPr>
      <w:r w:rsidRPr="00375072">
        <w:rPr>
          <w:rFonts w:ascii="Arial" w:hAnsi="Arial" w:cs="Arial"/>
          <w:b/>
          <w:bCs/>
        </w:rPr>
        <w:t>REFORZAMOS LA SEGURIDAD PÚBLICA CON ALTA TECNOLOGÍA PARA CONSTRUIR UN MEJOR CANCÚN: ANA PATRICIA PERALTA</w:t>
      </w:r>
    </w:p>
    <w:p w:rsidR="00375072" w:rsidRPr="00375072" w:rsidRDefault="00375072" w:rsidP="00375072">
      <w:pPr>
        <w:jc w:val="both"/>
        <w:rPr>
          <w:rFonts w:ascii="Arial" w:hAnsi="Arial" w:cs="Arial"/>
        </w:rPr>
      </w:pPr>
    </w:p>
    <w:p w:rsidR="00375072" w:rsidRPr="00375072" w:rsidRDefault="00375072" w:rsidP="0037507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75072">
        <w:rPr>
          <w:rFonts w:ascii="Arial" w:hAnsi="Arial" w:cs="Arial"/>
        </w:rPr>
        <w:t xml:space="preserve">Inaugura junto con la gobernadora Mara Lezama, el Punto de Monitoreo Inteligente (PMI) “El FARO”, en Villas </w:t>
      </w:r>
      <w:proofErr w:type="spellStart"/>
      <w:r w:rsidRPr="00375072">
        <w:rPr>
          <w:rFonts w:ascii="Arial" w:hAnsi="Arial" w:cs="Arial"/>
        </w:rPr>
        <w:t>Otoch</w:t>
      </w:r>
      <w:proofErr w:type="spellEnd"/>
      <w:r w:rsidRPr="00375072">
        <w:rPr>
          <w:rFonts w:ascii="Arial" w:hAnsi="Arial" w:cs="Arial"/>
        </w:rPr>
        <w:t xml:space="preserve"> Paraíso, un sistema de videovigilancia con cámaras, internet además de megáfono para avisos y alertas auditivas. </w:t>
      </w:r>
    </w:p>
    <w:p w:rsidR="00375072" w:rsidRPr="00375072" w:rsidRDefault="00375072" w:rsidP="00375072">
      <w:pPr>
        <w:jc w:val="both"/>
        <w:rPr>
          <w:rFonts w:ascii="Arial" w:hAnsi="Arial" w:cs="Arial"/>
        </w:rPr>
      </w:pPr>
    </w:p>
    <w:p w:rsidR="00375072" w:rsidRPr="00375072" w:rsidRDefault="00375072" w:rsidP="00375072">
      <w:pPr>
        <w:jc w:val="both"/>
        <w:rPr>
          <w:rFonts w:ascii="Arial" w:hAnsi="Arial" w:cs="Arial"/>
        </w:rPr>
      </w:pPr>
      <w:r w:rsidRPr="00375072">
        <w:rPr>
          <w:rFonts w:ascii="Arial" w:hAnsi="Arial" w:cs="Arial"/>
          <w:b/>
          <w:bCs/>
        </w:rPr>
        <w:t>Cancún, Q.R., a 23 de marzo de 2023.-</w:t>
      </w:r>
      <w:r w:rsidRPr="00375072">
        <w:rPr>
          <w:rFonts w:ascii="Arial" w:hAnsi="Arial" w:cs="Arial"/>
        </w:rPr>
        <w:t xml:space="preserve"> “En el Ayuntamiento de Benito Juárez asumimos nuestra corresponsabilidad para fortalecer la seguridad y la construcción de un mejor Cancún a través del sistema de gobernanza urbana, que no es otra cosa que unir esfuerzos de una manera coordinada, autoridades y ciudadanía, con acciones permanentes para atender de una manera integral y transversal el origen de los conflictos y la violencia”, enfatizó la Presidenta Municipal, Ana Patricia Peralta, al poner en funcionamiento junto con la gobernadora Mara Lezama, el Punto de Monitoreo Inteligente “El FARO”, en el fraccionamiento Villas </w:t>
      </w:r>
      <w:proofErr w:type="spellStart"/>
      <w:r w:rsidRPr="00375072">
        <w:rPr>
          <w:rFonts w:ascii="Arial" w:hAnsi="Arial" w:cs="Arial"/>
        </w:rPr>
        <w:t>Otoch</w:t>
      </w:r>
      <w:proofErr w:type="spellEnd"/>
      <w:r w:rsidRPr="00375072">
        <w:rPr>
          <w:rFonts w:ascii="Arial" w:hAnsi="Arial" w:cs="Arial"/>
        </w:rPr>
        <w:t xml:space="preserve"> Paraíso.</w:t>
      </w:r>
    </w:p>
    <w:p w:rsidR="00375072" w:rsidRPr="00375072" w:rsidRDefault="00375072" w:rsidP="00375072">
      <w:pPr>
        <w:jc w:val="both"/>
        <w:rPr>
          <w:rFonts w:ascii="Arial" w:hAnsi="Arial" w:cs="Arial"/>
        </w:rPr>
      </w:pPr>
    </w:p>
    <w:p w:rsidR="00375072" w:rsidRPr="00375072" w:rsidRDefault="00375072" w:rsidP="00375072">
      <w:pPr>
        <w:jc w:val="both"/>
        <w:rPr>
          <w:rFonts w:ascii="Arial" w:hAnsi="Arial" w:cs="Arial"/>
        </w:rPr>
      </w:pPr>
      <w:r w:rsidRPr="00375072">
        <w:rPr>
          <w:rFonts w:ascii="Arial" w:hAnsi="Arial" w:cs="Arial"/>
        </w:rPr>
        <w:t xml:space="preserve">Resaltó que como parte del compromiso de proteger a la niñez y avanzar hacia un Cancún del futuro, ese sistema de videovigilancia con alta tecnología a la altura del destino turístico, cuenta con tres cámaras, acceso a internet gratuito en un radio de 150 metros y un megáfono para mensajes de interés como alertas de huracanes, campañas de vacunación, entre otros avisos, además de que permitirá hacer advertencias auditivas para prevenir delitos y por ende, optimizar insumos y el alcance de las corporaciones policiacas. </w:t>
      </w:r>
    </w:p>
    <w:p w:rsidR="00375072" w:rsidRPr="00375072" w:rsidRDefault="00375072" w:rsidP="00375072">
      <w:pPr>
        <w:jc w:val="both"/>
        <w:rPr>
          <w:rFonts w:ascii="Arial" w:hAnsi="Arial" w:cs="Arial"/>
        </w:rPr>
      </w:pPr>
    </w:p>
    <w:p w:rsidR="00375072" w:rsidRPr="00375072" w:rsidRDefault="00375072" w:rsidP="00375072">
      <w:pPr>
        <w:jc w:val="both"/>
        <w:rPr>
          <w:rFonts w:ascii="Arial" w:hAnsi="Arial" w:cs="Arial"/>
        </w:rPr>
      </w:pPr>
      <w:r w:rsidRPr="00375072">
        <w:rPr>
          <w:rFonts w:ascii="Arial" w:hAnsi="Arial" w:cs="Arial"/>
        </w:rPr>
        <w:t xml:space="preserve">“Quiero que tengan la certeza que en el Ayuntamiento es una prioridad la seguridad de nuestro municipio. Estamos comprometidos al mil por ciento en la integridad de la ciudad y de esta zona; de esta manera estaremos trabajando en cada una de las colonias, promoviendo la paz y la armonía”, dijo. </w:t>
      </w:r>
    </w:p>
    <w:p w:rsidR="00375072" w:rsidRPr="00375072" w:rsidRDefault="00375072" w:rsidP="00375072">
      <w:pPr>
        <w:jc w:val="both"/>
        <w:rPr>
          <w:rFonts w:ascii="Arial" w:hAnsi="Arial" w:cs="Arial"/>
        </w:rPr>
      </w:pPr>
    </w:p>
    <w:p w:rsidR="00375072" w:rsidRPr="00375072" w:rsidRDefault="00375072" w:rsidP="00375072">
      <w:pPr>
        <w:jc w:val="both"/>
        <w:rPr>
          <w:rFonts w:ascii="Arial" w:hAnsi="Arial" w:cs="Arial"/>
        </w:rPr>
      </w:pPr>
      <w:r w:rsidRPr="00375072">
        <w:rPr>
          <w:rFonts w:ascii="Arial" w:hAnsi="Arial" w:cs="Arial"/>
        </w:rPr>
        <w:t xml:space="preserve">La </w:t>
      </w:r>
      <w:proofErr w:type="gramStart"/>
      <w:r w:rsidRPr="00375072">
        <w:rPr>
          <w:rFonts w:ascii="Arial" w:hAnsi="Arial" w:cs="Arial"/>
        </w:rPr>
        <w:t>Presidenta</w:t>
      </w:r>
      <w:proofErr w:type="gramEnd"/>
      <w:r w:rsidRPr="00375072">
        <w:rPr>
          <w:rFonts w:ascii="Arial" w:hAnsi="Arial" w:cs="Arial"/>
        </w:rPr>
        <w:t xml:space="preserve"> Municipal exhortó a los vecinos y a todos los habitantes a seguir participando activamente bajo un esquema de corresponsabilidad, en equipo y unidos por la seguridad de la cuidad y las familias, ya que es la forma en la que se construirá el Cancún que todos sueñan y merecen, así como un presente y un futuro mejor para las niñas y niños, quienes en unos años se sentirán orgullosos, con más arraigo y amor por este sitio. </w:t>
      </w:r>
    </w:p>
    <w:p w:rsidR="00375072" w:rsidRPr="00375072" w:rsidRDefault="00375072" w:rsidP="00375072">
      <w:pPr>
        <w:jc w:val="both"/>
        <w:rPr>
          <w:rFonts w:ascii="Arial" w:hAnsi="Arial" w:cs="Arial"/>
        </w:rPr>
      </w:pPr>
    </w:p>
    <w:p w:rsidR="00375072" w:rsidRPr="00375072" w:rsidRDefault="00375072" w:rsidP="00375072">
      <w:pPr>
        <w:jc w:val="both"/>
        <w:rPr>
          <w:rFonts w:ascii="Arial" w:hAnsi="Arial" w:cs="Arial"/>
        </w:rPr>
      </w:pPr>
      <w:r w:rsidRPr="00375072">
        <w:rPr>
          <w:rFonts w:ascii="Arial" w:hAnsi="Arial" w:cs="Arial"/>
        </w:rPr>
        <w:t xml:space="preserve">A nombre de los demás habitantes de la Supermanzana 259, la señora Denisse Pérez Torres, expresó que de esta forma la comunidad estará siendo protegida con </w:t>
      </w:r>
      <w:r w:rsidRPr="00375072">
        <w:rPr>
          <w:rFonts w:ascii="Arial" w:hAnsi="Arial" w:cs="Arial"/>
        </w:rPr>
        <w:lastRenderedPageBreak/>
        <w:t xml:space="preserve">este sistema de vanguardia no solo en el presente sino en el futuro; además de que refleja la labor conjunta de las diferentes autoridades y dependencias. </w:t>
      </w:r>
    </w:p>
    <w:p w:rsidR="00375072" w:rsidRPr="00375072" w:rsidRDefault="00375072" w:rsidP="00375072">
      <w:pPr>
        <w:jc w:val="both"/>
        <w:rPr>
          <w:rFonts w:ascii="Arial" w:hAnsi="Arial" w:cs="Arial"/>
        </w:rPr>
      </w:pPr>
    </w:p>
    <w:p w:rsidR="00375072" w:rsidRPr="00375072" w:rsidRDefault="00375072" w:rsidP="00375072">
      <w:pPr>
        <w:jc w:val="both"/>
        <w:rPr>
          <w:rFonts w:ascii="Arial" w:hAnsi="Arial" w:cs="Arial"/>
        </w:rPr>
      </w:pPr>
      <w:r w:rsidRPr="00375072">
        <w:rPr>
          <w:rFonts w:ascii="Arial" w:hAnsi="Arial" w:cs="Arial"/>
        </w:rPr>
        <w:t xml:space="preserve">Por su parte, la gobernadora Mara Lezama, resaltó que este tipo de tecnologías y softwares de inteligencia, junto con las funciones operativas de las corporaciones de seguridad que se coordinan con el Ayuntamiento de Benito Juárez, pertenecen a las acciones del Nuevo Acuerdo para el Bienestar y Desarrollo de Quintana Roo. </w:t>
      </w:r>
    </w:p>
    <w:p w:rsidR="00375072" w:rsidRPr="00375072" w:rsidRDefault="00375072" w:rsidP="00375072">
      <w:pPr>
        <w:jc w:val="both"/>
        <w:rPr>
          <w:rFonts w:ascii="Arial" w:hAnsi="Arial" w:cs="Arial"/>
        </w:rPr>
      </w:pPr>
    </w:p>
    <w:p w:rsidR="00375072" w:rsidRPr="00375072" w:rsidRDefault="00375072" w:rsidP="00375072">
      <w:pPr>
        <w:jc w:val="both"/>
        <w:rPr>
          <w:rFonts w:ascii="Arial" w:hAnsi="Arial" w:cs="Arial"/>
        </w:rPr>
      </w:pPr>
      <w:r w:rsidRPr="00375072">
        <w:rPr>
          <w:rFonts w:ascii="Arial" w:hAnsi="Arial" w:cs="Arial"/>
        </w:rPr>
        <w:t xml:space="preserve">Como parte del evento, el director de Inteligencia y Comando C-2, Maximiliano Pérez Rivadeneyra, explicó el funcionamiento del PMI, ubicado en la avenida principal, el cual consta de las cámaras con panorama giratorio, megáfono para anuncio de campañas y la posibilidad de proporcionar servicios de internet gratuito las 24 horas hasta para 200 personas de manera simultánea.  </w:t>
      </w:r>
    </w:p>
    <w:p w:rsidR="00375072" w:rsidRPr="00375072" w:rsidRDefault="00375072" w:rsidP="00375072">
      <w:pPr>
        <w:jc w:val="both"/>
        <w:rPr>
          <w:rFonts w:ascii="Arial" w:hAnsi="Arial" w:cs="Arial"/>
        </w:rPr>
      </w:pPr>
    </w:p>
    <w:p w:rsidR="00375072" w:rsidRPr="00375072" w:rsidRDefault="00375072" w:rsidP="00375072">
      <w:pPr>
        <w:jc w:val="both"/>
        <w:rPr>
          <w:rFonts w:ascii="Arial" w:hAnsi="Arial" w:cs="Arial"/>
        </w:rPr>
      </w:pPr>
      <w:r w:rsidRPr="00375072">
        <w:rPr>
          <w:rFonts w:ascii="Arial" w:hAnsi="Arial" w:cs="Arial"/>
        </w:rPr>
        <w:t xml:space="preserve">Estuvieron presentes también: los secretarios de Seguridad Pública en la entidad, Rubén Oyarvide Pedrero y en Benito Juárez, José Pablo </w:t>
      </w:r>
      <w:proofErr w:type="spellStart"/>
      <w:r w:rsidRPr="00375072">
        <w:rPr>
          <w:rFonts w:ascii="Arial" w:hAnsi="Arial" w:cs="Arial"/>
        </w:rPr>
        <w:t>Mathey</w:t>
      </w:r>
      <w:proofErr w:type="spellEnd"/>
      <w:r w:rsidRPr="00375072">
        <w:rPr>
          <w:rFonts w:ascii="Arial" w:hAnsi="Arial" w:cs="Arial"/>
        </w:rPr>
        <w:t xml:space="preserve"> Cruz; la presidenta honoraria del DIF Quintana Roo, Verónica Lezama Espinoza; el encargado de dignificación de Policías de la Mesa Ciudadana de Seguridad y Justicia de Cancún e Isla Mujeres, Julio Villarreal Zapata, además de regidores y directores </w:t>
      </w:r>
      <w:proofErr w:type="spellStart"/>
      <w:r w:rsidRPr="00375072">
        <w:rPr>
          <w:rFonts w:ascii="Arial" w:hAnsi="Arial" w:cs="Arial"/>
        </w:rPr>
        <w:t>benitojuarenses</w:t>
      </w:r>
      <w:proofErr w:type="spellEnd"/>
      <w:r w:rsidRPr="00375072">
        <w:rPr>
          <w:rFonts w:ascii="Arial" w:hAnsi="Arial" w:cs="Arial"/>
        </w:rPr>
        <w:t xml:space="preserve">. </w:t>
      </w:r>
    </w:p>
    <w:p w:rsidR="00375072" w:rsidRPr="00375072" w:rsidRDefault="00375072" w:rsidP="00375072">
      <w:pPr>
        <w:jc w:val="both"/>
        <w:rPr>
          <w:rFonts w:ascii="Arial" w:hAnsi="Arial" w:cs="Arial"/>
        </w:rPr>
      </w:pPr>
    </w:p>
    <w:p w:rsidR="00375072" w:rsidRPr="00375072" w:rsidRDefault="00375072" w:rsidP="00375072">
      <w:pPr>
        <w:jc w:val="center"/>
        <w:rPr>
          <w:rFonts w:ascii="Arial" w:hAnsi="Arial" w:cs="Arial"/>
          <w:b/>
          <w:bCs/>
        </w:rPr>
      </w:pPr>
      <w:r w:rsidRPr="00375072">
        <w:rPr>
          <w:rFonts w:ascii="Arial" w:hAnsi="Arial" w:cs="Arial"/>
          <w:b/>
          <w:bCs/>
        </w:rPr>
        <w:t>****</w:t>
      </w:r>
      <w:r>
        <w:rPr>
          <w:rFonts w:ascii="Arial" w:hAnsi="Arial" w:cs="Arial"/>
          <w:b/>
          <w:bCs/>
        </w:rPr>
        <w:t>********</w:t>
      </w:r>
    </w:p>
    <w:p w:rsidR="00375072" w:rsidRPr="00375072" w:rsidRDefault="00375072" w:rsidP="00375072">
      <w:pPr>
        <w:jc w:val="center"/>
        <w:rPr>
          <w:rFonts w:ascii="Arial" w:hAnsi="Arial" w:cs="Arial"/>
          <w:b/>
          <w:bCs/>
        </w:rPr>
      </w:pPr>
      <w:r w:rsidRPr="00375072">
        <w:rPr>
          <w:rFonts w:ascii="Arial" w:hAnsi="Arial" w:cs="Arial"/>
          <w:b/>
          <w:bCs/>
        </w:rPr>
        <w:t>COMPLEMENTOS INFORMATIVOS</w:t>
      </w:r>
    </w:p>
    <w:p w:rsidR="00375072" w:rsidRPr="00375072" w:rsidRDefault="00375072" w:rsidP="00375072">
      <w:pPr>
        <w:jc w:val="both"/>
        <w:rPr>
          <w:rFonts w:ascii="Arial" w:hAnsi="Arial" w:cs="Arial"/>
          <w:b/>
          <w:bCs/>
        </w:rPr>
      </w:pPr>
    </w:p>
    <w:p w:rsidR="00375072" w:rsidRPr="00375072" w:rsidRDefault="00375072" w:rsidP="00375072">
      <w:pPr>
        <w:jc w:val="both"/>
        <w:rPr>
          <w:rFonts w:ascii="Arial" w:hAnsi="Arial" w:cs="Arial"/>
          <w:b/>
          <w:bCs/>
        </w:rPr>
      </w:pPr>
      <w:r w:rsidRPr="00375072">
        <w:rPr>
          <w:rFonts w:ascii="Arial" w:hAnsi="Arial" w:cs="Arial"/>
          <w:b/>
          <w:bCs/>
        </w:rPr>
        <w:t>NUMERALIAS</w:t>
      </w:r>
      <w:r>
        <w:rPr>
          <w:rFonts w:ascii="Arial" w:hAnsi="Arial" w:cs="Arial"/>
          <w:b/>
          <w:bCs/>
        </w:rPr>
        <w:t>:</w:t>
      </w:r>
      <w:r w:rsidRPr="00375072">
        <w:rPr>
          <w:rFonts w:ascii="Arial" w:hAnsi="Arial" w:cs="Arial"/>
          <w:b/>
          <w:bCs/>
        </w:rPr>
        <w:t xml:space="preserve"> </w:t>
      </w:r>
    </w:p>
    <w:p w:rsidR="00375072" w:rsidRPr="00375072" w:rsidRDefault="00375072" w:rsidP="00375072">
      <w:pPr>
        <w:jc w:val="both"/>
        <w:rPr>
          <w:rFonts w:ascii="Arial" w:hAnsi="Arial" w:cs="Arial"/>
        </w:rPr>
      </w:pPr>
    </w:p>
    <w:p w:rsidR="00375072" w:rsidRPr="00375072" w:rsidRDefault="00375072" w:rsidP="00375072">
      <w:pPr>
        <w:jc w:val="both"/>
        <w:rPr>
          <w:rFonts w:ascii="Arial" w:hAnsi="Arial" w:cs="Arial"/>
        </w:rPr>
      </w:pPr>
      <w:r w:rsidRPr="00375072">
        <w:rPr>
          <w:rFonts w:ascii="Arial" w:hAnsi="Arial" w:cs="Arial"/>
        </w:rPr>
        <w:t xml:space="preserve">Punto de Monitoreo Inteligente (PMI) Villas </w:t>
      </w:r>
      <w:proofErr w:type="spellStart"/>
      <w:r w:rsidRPr="00375072">
        <w:rPr>
          <w:rFonts w:ascii="Arial" w:hAnsi="Arial" w:cs="Arial"/>
        </w:rPr>
        <w:t>Otoch</w:t>
      </w:r>
      <w:proofErr w:type="spellEnd"/>
      <w:r w:rsidRPr="00375072">
        <w:rPr>
          <w:rFonts w:ascii="Arial" w:hAnsi="Arial" w:cs="Arial"/>
        </w:rPr>
        <w:t xml:space="preserve"> Paraíso: </w:t>
      </w:r>
    </w:p>
    <w:p w:rsidR="00375072" w:rsidRPr="00375072" w:rsidRDefault="00375072" w:rsidP="00375072">
      <w:pPr>
        <w:jc w:val="both"/>
        <w:rPr>
          <w:rFonts w:ascii="Arial" w:hAnsi="Arial" w:cs="Arial"/>
        </w:rPr>
      </w:pPr>
      <w:r w:rsidRPr="00375072">
        <w:rPr>
          <w:rFonts w:ascii="Arial" w:hAnsi="Arial" w:cs="Arial"/>
        </w:rPr>
        <w:t xml:space="preserve">1 cámara PTZ 360° </w:t>
      </w:r>
    </w:p>
    <w:p w:rsidR="00375072" w:rsidRPr="00375072" w:rsidRDefault="00375072" w:rsidP="00375072">
      <w:pPr>
        <w:jc w:val="both"/>
        <w:rPr>
          <w:rFonts w:ascii="Arial" w:hAnsi="Arial" w:cs="Arial"/>
        </w:rPr>
      </w:pPr>
      <w:r w:rsidRPr="00375072">
        <w:rPr>
          <w:rFonts w:ascii="Arial" w:hAnsi="Arial" w:cs="Arial"/>
        </w:rPr>
        <w:t xml:space="preserve">2 cámaras fijas </w:t>
      </w:r>
    </w:p>
    <w:p w:rsidR="00375072" w:rsidRPr="00375072" w:rsidRDefault="00375072" w:rsidP="00375072">
      <w:pPr>
        <w:jc w:val="both"/>
        <w:rPr>
          <w:rFonts w:ascii="Arial" w:hAnsi="Arial" w:cs="Arial"/>
        </w:rPr>
      </w:pPr>
      <w:r w:rsidRPr="00375072">
        <w:rPr>
          <w:rFonts w:ascii="Arial" w:hAnsi="Arial" w:cs="Arial"/>
        </w:rPr>
        <w:t xml:space="preserve">9,000 habitantes beneficiados del fraccionamiento y alrededores </w:t>
      </w:r>
    </w:p>
    <w:p w:rsidR="00375072" w:rsidRPr="00375072" w:rsidRDefault="00375072" w:rsidP="00375072">
      <w:pPr>
        <w:jc w:val="both"/>
        <w:rPr>
          <w:rFonts w:ascii="Arial" w:hAnsi="Arial" w:cs="Arial"/>
        </w:rPr>
      </w:pPr>
    </w:p>
    <w:p w:rsidR="00375072" w:rsidRPr="00375072" w:rsidRDefault="00375072" w:rsidP="00375072">
      <w:pPr>
        <w:jc w:val="both"/>
        <w:rPr>
          <w:rFonts w:ascii="Arial" w:hAnsi="Arial" w:cs="Arial"/>
          <w:b/>
          <w:bCs/>
        </w:rPr>
      </w:pPr>
      <w:r w:rsidRPr="00375072">
        <w:rPr>
          <w:rFonts w:ascii="Arial" w:hAnsi="Arial" w:cs="Arial"/>
          <w:b/>
          <w:bCs/>
        </w:rPr>
        <w:t>HECHO</w:t>
      </w:r>
      <w:r>
        <w:rPr>
          <w:rFonts w:ascii="Arial" w:hAnsi="Arial" w:cs="Arial"/>
          <w:b/>
          <w:bCs/>
        </w:rPr>
        <w:t>:</w:t>
      </w:r>
      <w:r w:rsidRPr="00375072">
        <w:rPr>
          <w:rFonts w:ascii="Arial" w:hAnsi="Arial" w:cs="Arial"/>
          <w:b/>
          <w:bCs/>
        </w:rPr>
        <w:t xml:space="preserve"> </w:t>
      </w:r>
    </w:p>
    <w:p w:rsidR="00375072" w:rsidRPr="00375072" w:rsidRDefault="00375072" w:rsidP="00375072">
      <w:pPr>
        <w:jc w:val="both"/>
        <w:rPr>
          <w:rFonts w:ascii="Arial" w:hAnsi="Arial" w:cs="Arial"/>
        </w:rPr>
      </w:pPr>
    </w:p>
    <w:p w:rsidR="0005079F" w:rsidRPr="00375072" w:rsidRDefault="00375072" w:rsidP="00375072">
      <w:pPr>
        <w:jc w:val="both"/>
      </w:pPr>
      <w:r w:rsidRPr="00375072">
        <w:rPr>
          <w:rFonts w:ascii="Arial" w:hAnsi="Arial" w:cs="Arial"/>
        </w:rPr>
        <w:t>La instalación de este PMI cumple con los objetivos del Eje Cancún por la Paz, del Plan Municipal de Desarrollo 2021-2024, de atender las causas de los actos delictivos, como parte del programa “Servicio de Mantenimiento Preventivo, Correctivo Monitoreo y Soporte a la Infraestructura de la Red de Video Vigilancia Urbana del Municipio de Benito Juárez Quintana Roo”.</w:t>
      </w:r>
    </w:p>
    <w:sectPr w:rsidR="0005079F" w:rsidRPr="00375072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7781" w:rsidRDefault="00117781" w:rsidP="00375072">
      <w:r>
        <w:separator/>
      </w:r>
    </w:p>
  </w:endnote>
  <w:endnote w:type="continuationSeparator" w:id="0">
    <w:p w:rsidR="00117781" w:rsidRDefault="00117781" w:rsidP="0037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E85C030" wp14:editId="6C2ADB9C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7781" w:rsidRDefault="00117781" w:rsidP="00375072">
      <w:r>
        <w:separator/>
      </w:r>
    </w:p>
  </w:footnote>
  <w:footnote w:type="continuationSeparator" w:id="0">
    <w:p w:rsidR="00117781" w:rsidRDefault="00117781" w:rsidP="0037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:rsidTr="00555C7D">
      <w:tc>
        <w:tcPr>
          <w:tcW w:w="558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063C1E17" wp14:editId="4B5B096F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3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8</w:t>
          </w:r>
          <w:r w:rsidR="00375072">
            <w:rPr>
              <w:rFonts w:ascii="Gotham" w:hAnsi="Gotham"/>
              <w:b/>
              <w:sz w:val="22"/>
              <w:szCs w:val="22"/>
              <w:lang w:val="es-MX"/>
            </w:rPr>
            <w:t>6</w:t>
          </w:r>
        </w:p>
        <w:p w:rsidR="002A59FA" w:rsidRPr="00E068A5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23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ma</w:t>
          </w:r>
          <w:r>
            <w:rPr>
              <w:rFonts w:ascii="Gotham" w:hAnsi="Gotham"/>
              <w:sz w:val="22"/>
              <w:szCs w:val="22"/>
              <w:lang w:val="es-MX"/>
            </w:rPr>
            <w:t>r</w:t>
          </w:r>
          <w:r>
            <w:rPr>
              <w:rFonts w:ascii="Gotham" w:hAnsi="Gotham"/>
              <w:sz w:val="22"/>
              <w:szCs w:val="22"/>
              <w:lang w:val="es-MX"/>
            </w:rPr>
            <w:t>z</w:t>
          </w:r>
          <w:r>
            <w:rPr>
              <w:rFonts w:ascii="Gotham" w:hAnsi="Gotham"/>
              <w:sz w:val="22"/>
              <w:szCs w:val="22"/>
              <w:lang w:val="es-MX"/>
            </w:rPr>
            <w:t>o de 2023</w:t>
          </w:r>
        </w:p>
      </w:tc>
    </w:tr>
  </w:tbl>
  <w:p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E7CBD"/>
    <w:multiLevelType w:val="hybridMultilevel"/>
    <w:tmpl w:val="4AECC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70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72"/>
    <w:rsid w:val="0005079F"/>
    <w:rsid w:val="00117781"/>
    <w:rsid w:val="00375072"/>
    <w:rsid w:val="00BD5728"/>
    <w:rsid w:val="00D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4261"/>
  <w15:chartTrackingRefBased/>
  <w15:docId w15:val="{961ED0B7-DD1B-4EE0-98D1-7206A54F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072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50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072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750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072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7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1</cp:revision>
  <dcterms:created xsi:type="dcterms:W3CDTF">2023-03-23T22:36:00Z</dcterms:created>
  <dcterms:modified xsi:type="dcterms:W3CDTF">2023-03-23T22:38:00Z</dcterms:modified>
</cp:coreProperties>
</file>